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410E4" w14:textId="77777777" w:rsidR="00B95ADB" w:rsidRPr="00917954" w:rsidRDefault="0095604C" w:rsidP="00B95ADB">
      <w:pPr>
        <w:textAlignment w:val="baseline"/>
        <w:rPr>
          <w:rFonts w:ascii="Arial" w:eastAsia="Times New Roman" w:hAnsi="Arial" w:cs="Arial"/>
          <w:b/>
          <w:bCs/>
          <w:color w:val="000000"/>
          <w:sz w:val="22"/>
          <w:szCs w:val="22"/>
        </w:rPr>
      </w:pPr>
      <w:proofErr w:type="spellStart"/>
      <w:r w:rsidRPr="00917954">
        <w:rPr>
          <w:rFonts w:ascii="Arial" w:eastAsia="Times New Roman" w:hAnsi="Arial" w:cs="Arial"/>
          <w:b/>
          <w:bCs/>
          <w:color w:val="000000"/>
          <w:sz w:val="22"/>
          <w:szCs w:val="22"/>
        </w:rPr>
        <w:t>InCHIP</w:t>
      </w:r>
      <w:proofErr w:type="spellEnd"/>
      <w:r w:rsidRPr="00917954">
        <w:rPr>
          <w:rFonts w:ascii="Arial" w:eastAsia="Times New Roman" w:hAnsi="Arial" w:cs="Arial"/>
          <w:b/>
          <w:bCs/>
          <w:color w:val="000000"/>
          <w:sz w:val="22"/>
          <w:szCs w:val="22"/>
        </w:rPr>
        <w:t xml:space="preserve"> Seed Grant Application</w:t>
      </w:r>
      <w:r w:rsidR="0045190B" w:rsidRPr="00917954">
        <w:rPr>
          <w:rFonts w:ascii="Arial" w:eastAsia="Times New Roman" w:hAnsi="Arial" w:cs="Arial"/>
          <w:b/>
          <w:bCs/>
          <w:color w:val="000000"/>
          <w:sz w:val="22"/>
          <w:szCs w:val="22"/>
        </w:rPr>
        <w:t xml:space="preserve"> Guide</w:t>
      </w:r>
      <w:r w:rsidRPr="00917954">
        <w:rPr>
          <w:rFonts w:ascii="Arial" w:eastAsia="Times New Roman" w:hAnsi="Arial" w:cs="Arial"/>
          <w:b/>
          <w:bCs/>
          <w:color w:val="000000"/>
          <w:sz w:val="22"/>
          <w:szCs w:val="22"/>
        </w:rPr>
        <w:t xml:space="preserve">: </w:t>
      </w:r>
    </w:p>
    <w:p w14:paraId="648B37C8" w14:textId="77777777" w:rsidR="00B95ADB" w:rsidRPr="00917954" w:rsidRDefault="00B95ADB" w:rsidP="00B95ADB">
      <w:pPr>
        <w:textAlignment w:val="baseline"/>
        <w:rPr>
          <w:rFonts w:ascii="Arial" w:eastAsia="Times New Roman" w:hAnsi="Arial" w:cs="Arial"/>
          <w:b/>
          <w:bCs/>
          <w:color w:val="000000"/>
          <w:sz w:val="22"/>
          <w:szCs w:val="22"/>
        </w:rPr>
      </w:pPr>
    </w:p>
    <w:p w14:paraId="18CE7B46" w14:textId="77777777" w:rsidR="00B95ADB" w:rsidRPr="00917954" w:rsidRDefault="00B95ADB" w:rsidP="00B95ADB">
      <w:pPr>
        <w:textAlignment w:val="baseline"/>
        <w:rPr>
          <w:rFonts w:ascii="Arial" w:eastAsia="Times New Roman" w:hAnsi="Arial" w:cs="Arial"/>
          <w:b/>
          <w:bCs/>
          <w:color w:val="000000"/>
          <w:sz w:val="22"/>
          <w:szCs w:val="22"/>
        </w:rPr>
      </w:pPr>
    </w:p>
    <w:p w14:paraId="490495D7" w14:textId="4BE7DB22" w:rsidR="0095604C" w:rsidRPr="00917954" w:rsidRDefault="0095604C" w:rsidP="00B95ADB">
      <w:pPr>
        <w:pStyle w:val="ListParagraph"/>
        <w:numPr>
          <w:ilvl w:val="0"/>
          <w:numId w:val="10"/>
        </w:numPr>
        <w:textAlignment w:val="baseline"/>
        <w:rPr>
          <w:rFonts w:ascii="Arial" w:eastAsia="Times New Roman" w:hAnsi="Arial" w:cs="Arial"/>
          <w:b/>
          <w:bCs/>
          <w:color w:val="000000"/>
          <w:sz w:val="22"/>
          <w:szCs w:val="22"/>
        </w:rPr>
      </w:pPr>
      <w:r w:rsidRPr="00917954">
        <w:rPr>
          <w:rFonts w:ascii="Arial" w:eastAsia="Times New Roman" w:hAnsi="Arial" w:cs="Arial"/>
          <w:b/>
          <w:bCs/>
          <w:color w:val="000000"/>
          <w:sz w:val="22"/>
          <w:szCs w:val="22"/>
        </w:rPr>
        <w:t>Cover Page:</w:t>
      </w:r>
    </w:p>
    <w:p w14:paraId="49BCAEF1" w14:textId="7578F23C" w:rsidR="0095604C" w:rsidRPr="00917954" w:rsidRDefault="0095604C" w:rsidP="0095604C">
      <w:pPr>
        <w:pStyle w:val="ListParagraph"/>
        <w:numPr>
          <w:ilvl w:val="0"/>
          <w:numId w:val="8"/>
        </w:numPr>
        <w:textAlignment w:val="baseline"/>
        <w:rPr>
          <w:rFonts w:ascii="Arial" w:eastAsia="Times New Roman" w:hAnsi="Arial" w:cs="Arial"/>
          <w:color w:val="000000"/>
          <w:sz w:val="22"/>
          <w:szCs w:val="22"/>
        </w:rPr>
      </w:pPr>
      <w:r w:rsidRPr="00917954">
        <w:rPr>
          <w:rFonts w:ascii="Arial" w:eastAsia="Times New Roman" w:hAnsi="Arial" w:cs="Arial"/>
          <w:b/>
          <w:bCs/>
          <w:color w:val="000000"/>
          <w:sz w:val="22"/>
          <w:szCs w:val="22"/>
        </w:rPr>
        <w:t>Title of Proposal and Name of PIs</w:t>
      </w:r>
    </w:p>
    <w:p w14:paraId="40AEF6FE" w14:textId="47120CA3" w:rsidR="0095604C" w:rsidRPr="00917954" w:rsidRDefault="0095604C" w:rsidP="0095604C">
      <w:pPr>
        <w:pStyle w:val="ListParagraph"/>
        <w:numPr>
          <w:ilvl w:val="0"/>
          <w:numId w:val="8"/>
        </w:numPr>
        <w:textAlignment w:val="baseline"/>
        <w:rPr>
          <w:rFonts w:ascii="Arial" w:eastAsia="Times New Roman" w:hAnsi="Arial" w:cs="Arial"/>
          <w:b/>
          <w:bCs/>
          <w:color w:val="000000"/>
          <w:sz w:val="22"/>
          <w:szCs w:val="22"/>
        </w:rPr>
      </w:pPr>
      <w:r w:rsidRPr="00917954">
        <w:rPr>
          <w:rFonts w:ascii="Arial" w:eastAsia="Times New Roman" w:hAnsi="Arial" w:cs="Arial"/>
          <w:b/>
          <w:bCs/>
          <w:color w:val="000000"/>
          <w:sz w:val="22"/>
          <w:szCs w:val="22"/>
        </w:rPr>
        <w:t>3-5 Descriptive Keywords</w:t>
      </w:r>
    </w:p>
    <w:p w14:paraId="1A7BA348" w14:textId="6E39B749" w:rsidR="0095604C" w:rsidRPr="00917954" w:rsidRDefault="0095604C" w:rsidP="0095604C">
      <w:pPr>
        <w:pStyle w:val="ListParagraph"/>
        <w:numPr>
          <w:ilvl w:val="0"/>
          <w:numId w:val="8"/>
        </w:numPr>
        <w:textAlignment w:val="baseline"/>
        <w:rPr>
          <w:rFonts w:ascii="Arial" w:eastAsia="Times New Roman" w:hAnsi="Arial" w:cs="Arial"/>
          <w:b/>
          <w:bCs/>
          <w:color w:val="000000"/>
          <w:sz w:val="22"/>
          <w:szCs w:val="22"/>
        </w:rPr>
      </w:pPr>
      <w:r w:rsidRPr="00917954">
        <w:rPr>
          <w:rFonts w:ascii="Arial" w:eastAsia="Times New Roman" w:hAnsi="Arial" w:cs="Arial"/>
          <w:b/>
          <w:bCs/>
          <w:color w:val="000000"/>
          <w:sz w:val="22"/>
          <w:szCs w:val="22"/>
        </w:rPr>
        <w:t xml:space="preserve">Abstract: </w:t>
      </w:r>
      <w:r w:rsidRPr="00917954">
        <w:rPr>
          <w:rFonts w:ascii="Arial" w:eastAsia="Times New Roman" w:hAnsi="Arial" w:cs="Arial"/>
          <w:color w:val="000000"/>
          <w:sz w:val="22"/>
          <w:szCs w:val="22"/>
        </w:rPr>
        <w:t>Provide a succinct overview of the proposal. Assume the reviewers do not have technical knowledge in a specific field. Avoid or explain technical jargon, field-specific terminology, or acronyms (1 paragraph).</w:t>
      </w:r>
    </w:p>
    <w:p w14:paraId="47A2D2D9" w14:textId="77777777" w:rsidR="0095604C" w:rsidRPr="00917954" w:rsidRDefault="0095604C" w:rsidP="0095604C">
      <w:pPr>
        <w:rPr>
          <w:rFonts w:ascii="Arial" w:eastAsia="Times New Roman" w:hAnsi="Arial" w:cs="Arial"/>
          <w:sz w:val="22"/>
          <w:szCs w:val="22"/>
        </w:rPr>
      </w:pPr>
    </w:p>
    <w:p w14:paraId="29087226" w14:textId="1B579B43" w:rsidR="0095604C" w:rsidRPr="00917954" w:rsidRDefault="0095604C" w:rsidP="00B95ADB">
      <w:pPr>
        <w:pStyle w:val="ListParagraph"/>
        <w:numPr>
          <w:ilvl w:val="0"/>
          <w:numId w:val="10"/>
        </w:numPr>
        <w:rPr>
          <w:rFonts w:ascii="Arial" w:eastAsia="Times New Roman" w:hAnsi="Arial" w:cs="Arial"/>
          <w:sz w:val="22"/>
          <w:szCs w:val="22"/>
        </w:rPr>
      </w:pPr>
      <w:r w:rsidRPr="00917954">
        <w:rPr>
          <w:rFonts w:ascii="Arial" w:eastAsia="Times New Roman" w:hAnsi="Arial" w:cs="Arial"/>
          <w:b/>
          <w:bCs/>
          <w:color w:val="000000"/>
          <w:sz w:val="22"/>
          <w:szCs w:val="22"/>
        </w:rPr>
        <w:t xml:space="preserve">Specific Aims: </w:t>
      </w:r>
      <w:r w:rsidRPr="00917954">
        <w:rPr>
          <w:rFonts w:ascii="Arial" w:eastAsia="Times New Roman" w:hAnsi="Arial" w:cs="Arial"/>
          <w:color w:val="000000"/>
          <w:sz w:val="22"/>
          <w:szCs w:val="22"/>
        </w:rPr>
        <w:t>(1 page). </w:t>
      </w:r>
    </w:p>
    <w:p w14:paraId="440FF173" w14:textId="77777777" w:rsidR="0095604C" w:rsidRPr="00917954" w:rsidRDefault="0095604C" w:rsidP="0095604C">
      <w:pPr>
        <w:ind w:left="720"/>
        <w:rPr>
          <w:rFonts w:ascii="Arial" w:eastAsia="Times New Roman" w:hAnsi="Arial" w:cs="Arial"/>
          <w:sz w:val="22"/>
          <w:szCs w:val="22"/>
        </w:rPr>
      </w:pPr>
      <w:r w:rsidRPr="00917954">
        <w:rPr>
          <w:rFonts w:ascii="Arial" w:eastAsia="Times New Roman" w:hAnsi="Arial" w:cs="Arial"/>
          <w:color w:val="000000"/>
          <w:sz w:val="22"/>
          <w:szCs w:val="22"/>
        </w:rPr>
        <w:t>Specific aims should: 1) list the goals of the project; 2) provide an overview of the gap the proposed project will fill; and 3) the ways the project is innovative or offers a unique lens/approach on the topic. If you need help with how to write a Specific Aims page, watch this video. </w:t>
      </w:r>
    </w:p>
    <w:p w14:paraId="32AE93DB" w14:textId="77777777" w:rsidR="0095604C" w:rsidRPr="00917954" w:rsidRDefault="0095604C" w:rsidP="0095604C">
      <w:pPr>
        <w:rPr>
          <w:rFonts w:ascii="Arial" w:eastAsia="Times New Roman" w:hAnsi="Arial" w:cs="Arial"/>
          <w:sz w:val="22"/>
          <w:szCs w:val="22"/>
        </w:rPr>
      </w:pPr>
    </w:p>
    <w:p w14:paraId="6E6B128C" w14:textId="62DA68BB" w:rsidR="0095604C" w:rsidRPr="00917954" w:rsidRDefault="0095604C" w:rsidP="00B95ADB">
      <w:pPr>
        <w:pStyle w:val="ListParagraph"/>
        <w:numPr>
          <w:ilvl w:val="0"/>
          <w:numId w:val="10"/>
        </w:numPr>
        <w:rPr>
          <w:rFonts w:ascii="Arial" w:eastAsia="Times New Roman" w:hAnsi="Arial" w:cs="Arial"/>
          <w:sz w:val="22"/>
          <w:szCs w:val="22"/>
        </w:rPr>
      </w:pPr>
      <w:r w:rsidRPr="00917954">
        <w:rPr>
          <w:rFonts w:ascii="Arial" w:eastAsia="Times New Roman" w:hAnsi="Arial" w:cs="Arial"/>
          <w:b/>
          <w:bCs/>
          <w:color w:val="000000"/>
          <w:sz w:val="22"/>
          <w:szCs w:val="22"/>
        </w:rPr>
        <w:t xml:space="preserve">Research Plan / Approach </w:t>
      </w:r>
      <w:r w:rsidRPr="00917954">
        <w:rPr>
          <w:rFonts w:ascii="Arial" w:eastAsia="Times New Roman" w:hAnsi="Arial" w:cs="Arial"/>
          <w:color w:val="000000"/>
          <w:sz w:val="22"/>
          <w:szCs w:val="22"/>
        </w:rPr>
        <w:t>(3 pages):  </w:t>
      </w:r>
    </w:p>
    <w:p w14:paraId="1CB36478" w14:textId="77777777" w:rsidR="0095604C" w:rsidRPr="00917954" w:rsidRDefault="0095604C" w:rsidP="0095604C">
      <w:pPr>
        <w:numPr>
          <w:ilvl w:val="0"/>
          <w:numId w:val="2"/>
        </w:numPr>
        <w:ind w:left="810"/>
        <w:textAlignment w:val="baseline"/>
        <w:rPr>
          <w:rFonts w:ascii="Arial" w:eastAsia="Times New Roman" w:hAnsi="Arial" w:cs="Arial"/>
          <w:b/>
          <w:bCs/>
          <w:color w:val="000000"/>
          <w:sz w:val="22"/>
          <w:szCs w:val="22"/>
        </w:rPr>
      </w:pPr>
      <w:r w:rsidRPr="00917954">
        <w:rPr>
          <w:rFonts w:ascii="Arial" w:eastAsia="Times New Roman" w:hAnsi="Arial" w:cs="Arial"/>
          <w:b/>
          <w:bCs/>
          <w:color w:val="000000"/>
          <w:sz w:val="22"/>
          <w:szCs w:val="22"/>
        </w:rPr>
        <w:t xml:space="preserve">Significance: </w:t>
      </w:r>
      <w:r w:rsidRPr="00917954">
        <w:rPr>
          <w:rFonts w:ascii="Arial" w:eastAsia="Times New Roman" w:hAnsi="Arial" w:cs="Arial"/>
          <w:color w:val="000000"/>
          <w:sz w:val="22"/>
          <w:szCs w:val="22"/>
        </w:rPr>
        <w:t xml:space="preserve">Provide a brief explanation of the human/social/behavioral problem being addressed, why it is important, and its relevance to </w:t>
      </w:r>
      <w:proofErr w:type="spellStart"/>
      <w:r w:rsidRPr="00917954">
        <w:rPr>
          <w:rFonts w:ascii="Arial" w:eastAsia="Times New Roman" w:hAnsi="Arial" w:cs="Arial"/>
          <w:color w:val="000000"/>
          <w:sz w:val="22"/>
          <w:szCs w:val="22"/>
        </w:rPr>
        <w:t>InCHIP’s</w:t>
      </w:r>
      <w:proofErr w:type="spellEnd"/>
      <w:r w:rsidRPr="00917954">
        <w:rPr>
          <w:rFonts w:ascii="Arial" w:eastAsia="Times New Roman" w:hAnsi="Arial" w:cs="Arial"/>
          <w:color w:val="000000"/>
          <w:sz w:val="22"/>
          <w:szCs w:val="22"/>
        </w:rPr>
        <w:t xml:space="preserve"> mission. </w:t>
      </w:r>
    </w:p>
    <w:p w14:paraId="292220BE" w14:textId="77777777" w:rsidR="0095604C" w:rsidRPr="00917954" w:rsidRDefault="0095604C" w:rsidP="0095604C">
      <w:pPr>
        <w:numPr>
          <w:ilvl w:val="0"/>
          <w:numId w:val="2"/>
        </w:numPr>
        <w:ind w:left="810"/>
        <w:textAlignment w:val="baseline"/>
        <w:rPr>
          <w:rFonts w:ascii="Arial" w:eastAsia="Times New Roman" w:hAnsi="Arial" w:cs="Arial"/>
          <w:b/>
          <w:bCs/>
          <w:color w:val="000000"/>
          <w:sz w:val="22"/>
          <w:szCs w:val="22"/>
        </w:rPr>
      </w:pPr>
      <w:r w:rsidRPr="00917954">
        <w:rPr>
          <w:rFonts w:ascii="Arial" w:eastAsia="Times New Roman" w:hAnsi="Arial" w:cs="Arial"/>
          <w:b/>
          <w:bCs/>
          <w:color w:val="000000"/>
          <w:sz w:val="22"/>
          <w:szCs w:val="22"/>
        </w:rPr>
        <w:t xml:space="preserve">Scientific Foundation: </w:t>
      </w:r>
      <w:r w:rsidRPr="00917954">
        <w:rPr>
          <w:rFonts w:ascii="Arial" w:eastAsia="Times New Roman" w:hAnsi="Arial" w:cs="Arial"/>
          <w:color w:val="000000"/>
          <w:sz w:val="22"/>
          <w:szCs w:val="22"/>
        </w:rPr>
        <w:t>Summarize the conceptual/theoretical framework/logic model and empirical evidence that provides the foundation for the proposed work. </w:t>
      </w:r>
    </w:p>
    <w:p w14:paraId="1D4EE800" w14:textId="77777777" w:rsidR="0095604C" w:rsidRPr="00917954" w:rsidRDefault="0095604C" w:rsidP="0095604C">
      <w:pPr>
        <w:numPr>
          <w:ilvl w:val="0"/>
          <w:numId w:val="2"/>
        </w:numPr>
        <w:ind w:left="810"/>
        <w:textAlignment w:val="baseline"/>
        <w:rPr>
          <w:rFonts w:ascii="Arial" w:eastAsia="Times New Roman" w:hAnsi="Arial" w:cs="Arial"/>
          <w:color w:val="000000"/>
          <w:sz w:val="22"/>
          <w:szCs w:val="22"/>
        </w:rPr>
      </w:pPr>
      <w:r w:rsidRPr="00917954">
        <w:rPr>
          <w:rFonts w:ascii="Arial" w:eastAsia="Times New Roman" w:hAnsi="Arial" w:cs="Arial"/>
          <w:b/>
          <w:bCs/>
          <w:color w:val="000000"/>
          <w:sz w:val="22"/>
          <w:szCs w:val="22"/>
        </w:rPr>
        <w:t>Description of Activities/Methods</w:t>
      </w:r>
      <w:r w:rsidRPr="00917954">
        <w:rPr>
          <w:rFonts w:ascii="Arial" w:eastAsia="Times New Roman" w:hAnsi="Arial" w:cs="Arial"/>
          <w:color w:val="000000"/>
          <w:sz w:val="22"/>
          <w:szCs w:val="22"/>
        </w:rPr>
        <w:t xml:space="preserve">: Summarize the project activities (e.g. recruitment strategy and analysis plan). Please address proposed recruitment (including feasibility and target sample), data collection procedures and measures, and proposed analyses. Note that this will likely take up </w:t>
      </w:r>
      <w:proofErr w:type="gramStart"/>
      <w:r w:rsidRPr="00917954">
        <w:rPr>
          <w:rFonts w:ascii="Arial" w:eastAsia="Times New Roman" w:hAnsi="Arial" w:cs="Arial"/>
          <w:color w:val="000000"/>
          <w:sz w:val="22"/>
          <w:szCs w:val="22"/>
        </w:rPr>
        <w:t>the majority of</w:t>
      </w:r>
      <w:proofErr w:type="gramEnd"/>
      <w:r w:rsidRPr="00917954">
        <w:rPr>
          <w:rFonts w:ascii="Arial" w:eastAsia="Times New Roman" w:hAnsi="Arial" w:cs="Arial"/>
          <w:color w:val="000000"/>
          <w:sz w:val="22"/>
          <w:szCs w:val="22"/>
        </w:rPr>
        <w:t xml:space="preserve"> the proposal. </w:t>
      </w:r>
    </w:p>
    <w:p w14:paraId="77270CB5" w14:textId="6B273087" w:rsidR="0095604C" w:rsidRPr="00917954" w:rsidRDefault="0095604C" w:rsidP="0095604C">
      <w:pPr>
        <w:numPr>
          <w:ilvl w:val="0"/>
          <w:numId w:val="2"/>
        </w:numPr>
        <w:ind w:left="810"/>
        <w:textAlignment w:val="baseline"/>
        <w:rPr>
          <w:rFonts w:ascii="Arial" w:eastAsia="Times New Roman" w:hAnsi="Arial" w:cs="Arial"/>
          <w:b/>
          <w:bCs/>
          <w:color w:val="000000"/>
          <w:sz w:val="22"/>
          <w:szCs w:val="22"/>
        </w:rPr>
      </w:pPr>
      <w:r w:rsidRPr="00917954">
        <w:rPr>
          <w:rFonts w:ascii="Arial" w:eastAsia="Times New Roman" w:hAnsi="Arial" w:cs="Arial"/>
          <w:b/>
          <w:bCs/>
          <w:color w:val="000000"/>
          <w:sz w:val="22"/>
          <w:szCs w:val="22"/>
        </w:rPr>
        <w:t xml:space="preserve">Future Potential: </w:t>
      </w:r>
      <w:r w:rsidRPr="00917954">
        <w:rPr>
          <w:rFonts w:ascii="Arial" w:eastAsia="Times New Roman" w:hAnsi="Arial" w:cs="Arial"/>
          <w:color w:val="000000"/>
          <w:sz w:val="22"/>
          <w:szCs w:val="22"/>
        </w:rPr>
        <w:t>Describe the anticipated outcomes of the project. Describe how the proposed activities are designed to lead to a proposal for external funding (for example- this study may provide evidence that you can access a specific population or show evidence for a proof of concept). Please list the proposed time frame for submitting an external proposal along with your targeted external sources of funding. </w:t>
      </w:r>
    </w:p>
    <w:p w14:paraId="301F6B40" w14:textId="7FA75927" w:rsidR="0095604C" w:rsidRPr="00917954" w:rsidRDefault="0095604C" w:rsidP="0095604C">
      <w:pPr>
        <w:numPr>
          <w:ilvl w:val="2"/>
          <w:numId w:val="2"/>
        </w:numPr>
        <w:ind w:left="1350"/>
        <w:textAlignment w:val="baseline"/>
        <w:rPr>
          <w:rFonts w:ascii="Arial" w:eastAsia="Times New Roman" w:hAnsi="Arial" w:cs="Arial"/>
          <w:b/>
          <w:bCs/>
          <w:color w:val="000000"/>
          <w:sz w:val="22"/>
          <w:szCs w:val="22"/>
        </w:rPr>
      </w:pPr>
      <w:r w:rsidRPr="00917954">
        <w:rPr>
          <w:rFonts w:ascii="Arial" w:eastAsia="Times New Roman" w:hAnsi="Arial" w:cs="Arial"/>
          <w:color w:val="000000"/>
          <w:sz w:val="22"/>
          <w:szCs w:val="22"/>
        </w:rPr>
        <w:t xml:space="preserve">If you need help identifying external funding opportunities, please reach out to </w:t>
      </w:r>
      <w:r w:rsidR="00F005F3" w:rsidRPr="00917954">
        <w:rPr>
          <w:rFonts w:ascii="Arial" w:eastAsia="Times New Roman" w:hAnsi="Arial" w:cs="Arial"/>
          <w:color w:val="000000"/>
          <w:sz w:val="22"/>
          <w:szCs w:val="22"/>
        </w:rPr>
        <w:t>Avinash Mishra</w:t>
      </w:r>
      <w:r w:rsidRPr="00917954">
        <w:rPr>
          <w:rFonts w:ascii="Arial" w:eastAsia="Times New Roman" w:hAnsi="Arial" w:cs="Arial"/>
          <w:color w:val="000000"/>
          <w:sz w:val="22"/>
          <w:szCs w:val="22"/>
        </w:rPr>
        <w:t xml:space="preserve"> at </w:t>
      </w:r>
      <w:hyperlink r:id="rId5" w:history="1">
        <w:r w:rsidR="00F005F3" w:rsidRPr="00917954">
          <w:rPr>
            <w:rStyle w:val="Hyperlink"/>
            <w:rFonts w:ascii="Arial" w:eastAsia="Times New Roman" w:hAnsi="Arial" w:cs="Arial"/>
            <w:sz w:val="22"/>
            <w:szCs w:val="22"/>
          </w:rPr>
          <w:t>avinash.mishra@uconn.edu</w:t>
        </w:r>
      </w:hyperlink>
      <w:r w:rsidRPr="00917954">
        <w:rPr>
          <w:rFonts w:ascii="Arial" w:eastAsia="Times New Roman" w:hAnsi="Arial" w:cs="Arial"/>
          <w:color w:val="000000"/>
          <w:sz w:val="22"/>
          <w:szCs w:val="22"/>
        </w:rPr>
        <w:t>. </w:t>
      </w:r>
    </w:p>
    <w:p w14:paraId="40623484" w14:textId="77777777" w:rsidR="0095604C" w:rsidRPr="00917954" w:rsidRDefault="0095604C" w:rsidP="0095604C">
      <w:pPr>
        <w:numPr>
          <w:ilvl w:val="0"/>
          <w:numId w:val="2"/>
        </w:numPr>
        <w:ind w:left="810"/>
        <w:textAlignment w:val="baseline"/>
        <w:rPr>
          <w:rFonts w:ascii="Arial" w:eastAsia="Times New Roman" w:hAnsi="Arial" w:cs="Arial"/>
          <w:b/>
          <w:bCs/>
          <w:color w:val="000000"/>
          <w:sz w:val="22"/>
          <w:szCs w:val="22"/>
        </w:rPr>
      </w:pPr>
      <w:r w:rsidRPr="00917954">
        <w:rPr>
          <w:rFonts w:ascii="Arial" w:eastAsia="Times New Roman" w:hAnsi="Arial" w:cs="Arial"/>
          <w:b/>
          <w:bCs/>
          <w:color w:val="000000"/>
          <w:sz w:val="22"/>
          <w:szCs w:val="22"/>
        </w:rPr>
        <w:t>References</w:t>
      </w:r>
      <w:r w:rsidRPr="00917954">
        <w:rPr>
          <w:rFonts w:ascii="Arial" w:eastAsia="Times New Roman" w:hAnsi="Arial" w:cs="Arial"/>
          <w:color w:val="000000"/>
          <w:sz w:val="22"/>
          <w:szCs w:val="22"/>
        </w:rPr>
        <w:t xml:space="preserve"> (not included in the </w:t>
      </w:r>
      <w:proofErr w:type="gramStart"/>
      <w:r w:rsidRPr="00917954">
        <w:rPr>
          <w:rFonts w:ascii="Arial" w:eastAsia="Times New Roman" w:hAnsi="Arial" w:cs="Arial"/>
          <w:color w:val="000000"/>
          <w:sz w:val="22"/>
          <w:szCs w:val="22"/>
        </w:rPr>
        <w:t>3-page maximum</w:t>
      </w:r>
      <w:proofErr w:type="gramEnd"/>
      <w:r w:rsidRPr="00917954">
        <w:rPr>
          <w:rFonts w:ascii="Arial" w:eastAsia="Times New Roman" w:hAnsi="Arial" w:cs="Arial"/>
          <w:color w:val="000000"/>
          <w:sz w:val="22"/>
          <w:szCs w:val="22"/>
        </w:rPr>
        <w:t xml:space="preserve"> for the Research Plan).</w:t>
      </w:r>
    </w:p>
    <w:p w14:paraId="1285839F" w14:textId="77777777" w:rsidR="0095604C" w:rsidRPr="00917954" w:rsidRDefault="0095604C" w:rsidP="0095604C">
      <w:pPr>
        <w:rPr>
          <w:rFonts w:ascii="Arial" w:eastAsia="Times New Roman" w:hAnsi="Arial" w:cs="Arial"/>
          <w:sz w:val="22"/>
          <w:szCs w:val="22"/>
        </w:rPr>
      </w:pPr>
    </w:p>
    <w:p w14:paraId="06454E7D" w14:textId="77777777" w:rsidR="0095604C" w:rsidRPr="00917954" w:rsidRDefault="0095604C" w:rsidP="0095604C">
      <w:pPr>
        <w:rPr>
          <w:rFonts w:ascii="Arial" w:eastAsia="Times New Roman" w:hAnsi="Arial" w:cs="Arial"/>
          <w:b/>
          <w:bCs/>
          <w:color w:val="000000"/>
          <w:sz w:val="22"/>
          <w:szCs w:val="22"/>
        </w:rPr>
      </w:pPr>
    </w:p>
    <w:p w14:paraId="2717322C" w14:textId="4E0DE635" w:rsidR="0095604C" w:rsidRPr="00917954" w:rsidRDefault="0095604C" w:rsidP="00B95ADB">
      <w:pPr>
        <w:pStyle w:val="ListParagraph"/>
        <w:numPr>
          <w:ilvl w:val="0"/>
          <w:numId w:val="10"/>
        </w:numPr>
        <w:rPr>
          <w:rFonts w:ascii="Arial" w:eastAsia="Times New Roman" w:hAnsi="Arial" w:cs="Arial"/>
          <w:sz w:val="22"/>
          <w:szCs w:val="22"/>
        </w:rPr>
      </w:pPr>
      <w:r w:rsidRPr="00917954">
        <w:rPr>
          <w:rFonts w:ascii="Arial" w:eastAsia="Times New Roman" w:hAnsi="Arial" w:cs="Arial"/>
          <w:b/>
          <w:bCs/>
          <w:color w:val="000000"/>
          <w:sz w:val="22"/>
          <w:szCs w:val="22"/>
        </w:rPr>
        <w:t>Other Proposal Requirements:</w:t>
      </w:r>
    </w:p>
    <w:p w14:paraId="360461F1" w14:textId="77777777" w:rsidR="0095604C" w:rsidRPr="00917954" w:rsidRDefault="0095604C" w:rsidP="0095604C">
      <w:pPr>
        <w:rPr>
          <w:rFonts w:ascii="Arial" w:eastAsia="Times New Roman" w:hAnsi="Arial" w:cs="Arial"/>
          <w:sz w:val="22"/>
          <w:szCs w:val="22"/>
        </w:rPr>
      </w:pPr>
      <w:r w:rsidRPr="00917954">
        <w:rPr>
          <w:rFonts w:ascii="Arial" w:eastAsia="Times New Roman" w:hAnsi="Arial" w:cs="Arial"/>
          <w:color w:val="000000"/>
          <w:sz w:val="22"/>
          <w:szCs w:val="22"/>
        </w:rPr>
        <w:t> </w:t>
      </w:r>
    </w:p>
    <w:p w14:paraId="5ED2D0BA" w14:textId="47D1E1B8" w:rsidR="0095604C" w:rsidRPr="00917954" w:rsidRDefault="0095604C" w:rsidP="0095604C">
      <w:pPr>
        <w:pStyle w:val="ListParagraph"/>
        <w:numPr>
          <w:ilvl w:val="0"/>
          <w:numId w:val="7"/>
        </w:numPr>
        <w:rPr>
          <w:rFonts w:ascii="Arial" w:eastAsia="Times New Roman" w:hAnsi="Arial" w:cs="Arial"/>
          <w:sz w:val="22"/>
          <w:szCs w:val="22"/>
        </w:rPr>
      </w:pPr>
      <w:r w:rsidRPr="00917954">
        <w:rPr>
          <w:rFonts w:ascii="Arial" w:eastAsia="Times New Roman" w:hAnsi="Arial" w:cs="Arial"/>
          <w:b/>
          <w:bCs/>
          <w:color w:val="000000"/>
          <w:sz w:val="22"/>
          <w:szCs w:val="22"/>
        </w:rPr>
        <w:t xml:space="preserve">Timeline (No more than 1 Page): </w:t>
      </w:r>
      <w:r w:rsidRPr="00917954">
        <w:rPr>
          <w:rFonts w:ascii="Arial" w:eastAsia="Times New Roman" w:hAnsi="Arial" w:cs="Arial"/>
          <w:color w:val="000000"/>
          <w:sz w:val="22"/>
          <w:szCs w:val="22"/>
        </w:rPr>
        <w:t>Provide the anticipated timeline for accomplishing the project’s goals. </w:t>
      </w:r>
    </w:p>
    <w:p w14:paraId="589E51CD" w14:textId="77777777" w:rsidR="0095604C" w:rsidRPr="00917954" w:rsidRDefault="0095604C" w:rsidP="0095604C">
      <w:pPr>
        <w:rPr>
          <w:rFonts w:ascii="Arial" w:eastAsia="Times New Roman" w:hAnsi="Arial" w:cs="Arial"/>
          <w:sz w:val="22"/>
          <w:szCs w:val="22"/>
        </w:rPr>
      </w:pPr>
      <w:r w:rsidRPr="00917954">
        <w:rPr>
          <w:rFonts w:ascii="Arial" w:eastAsia="Times New Roman" w:hAnsi="Arial" w:cs="Arial"/>
          <w:color w:val="000000"/>
          <w:sz w:val="22"/>
          <w:szCs w:val="22"/>
        </w:rPr>
        <w:t> </w:t>
      </w:r>
    </w:p>
    <w:p w14:paraId="4CB50455" w14:textId="750AB956" w:rsidR="0095604C" w:rsidRPr="00917954" w:rsidRDefault="0095604C" w:rsidP="0095604C">
      <w:pPr>
        <w:pStyle w:val="ListParagraph"/>
        <w:numPr>
          <w:ilvl w:val="0"/>
          <w:numId w:val="7"/>
        </w:numPr>
        <w:shd w:val="clear" w:color="auto" w:fill="FFFFFF"/>
        <w:rPr>
          <w:rFonts w:ascii="Arial" w:eastAsia="Times New Roman" w:hAnsi="Arial" w:cs="Arial"/>
          <w:b/>
          <w:bCs/>
          <w:color w:val="000000"/>
          <w:sz w:val="22"/>
          <w:szCs w:val="22"/>
        </w:rPr>
      </w:pPr>
      <w:r w:rsidRPr="00917954">
        <w:rPr>
          <w:rFonts w:ascii="Arial" w:eastAsia="Times New Roman" w:hAnsi="Arial" w:cs="Arial"/>
          <w:b/>
          <w:bCs/>
          <w:color w:val="000000"/>
          <w:sz w:val="22"/>
          <w:szCs w:val="22"/>
        </w:rPr>
        <w:t xml:space="preserve">Internal Funding History: Please list all awarded </w:t>
      </w:r>
      <w:proofErr w:type="gramStart"/>
      <w:r w:rsidRPr="00917954">
        <w:rPr>
          <w:rFonts w:ascii="Arial" w:eastAsia="Times New Roman" w:hAnsi="Arial" w:cs="Arial"/>
          <w:b/>
          <w:bCs/>
          <w:color w:val="000000"/>
          <w:sz w:val="22"/>
          <w:szCs w:val="22"/>
        </w:rPr>
        <w:t>internally-funded</w:t>
      </w:r>
      <w:proofErr w:type="gramEnd"/>
      <w:r w:rsidRPr="00917954">
        <w:rPr>
          <w:rFonts w:ascii="Arial" w:eastAsia="Times New Roman" w:hAnsi="Arial" w:cs="Arial"/>
          <w:b/>
          <w:bCs/>
          <w:color w:val="000000"/>
          <w:sz w:val="22"/>
          <w:szCs w:val="22"/>
        </w:rPr>
        <w:t xml:space="preserve"> pilot/seed grant projects on which you have been a PI or Co-I during the past 3 years.</w:t>
      </w:r>
    </w:p>
    <w:p w14:paraId="57740912"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w:t>
      </w:r>
    </w:p>
    <w:p w14:paraId="198CC95D"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Title of project:</w:t>
      </w:r>
    </w:p>
    <w:p w14:paraId="4915B5BF"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Your role (PI, Co-PI, Co-I, etc.):</w:t>
      </w:r>
    </w:p>
    <w:p w14:paraId="60EA4CBB"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UConn Funder:</w:t>
      </w:r>
    </w:p>
    <w:p w14:paraId="178E94CD"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w:t>
      </w:r>
    </w:p>
    <w:p w14:paraId="53EF4168"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Title of project:</w:t>
      </w:r>
    </w:p>
    <w:p w14:paraId="1CAD10D2"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Your role (PI, Co-PI, Co-I, etc.):</w:t>
      </w:r>
    </w:p>
    <w:p w14:paraId="366AFA31"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UConn Funder:</w:t>
      </w:r>
    </w:p>
    <w:p w14:paraId="410D0297" w14:textId="77777777" w:rsidR="0095604C" w:rsidRPr="00917954" w:rsidRDefault="0095604C" w:rsidP="0095604C">
      <w:pPr>
        <w:rPr>
          <w:rFonts w:ascii="Arial" w:eastAsia="Times New Roman" w:hAnsi="Arial" w:cs="Arial"/>
          <w:sz w:val="22"/>
          <w:szCs w:val="22"/>
        </w:rPr>
      </w:pPr>
    </w:p>
    <w:p w14:paraId="2B293E10" w14:textId="77777777" w:rsidR="0095604C" w:rsidRPr="00917954" w:rsidRDefault="0095604C" w:rsidP="0095604C">
      <w:pPr>
        <w:rPr>
          <w:rFonts w:ascii="Arial" w:eastAsia="Times New Roman" w:hAnsi="Arial" w:cs="Arial"/>
          <w:sz w:val="22"/>
          <w:szCs w:val="22"/>
        </w:rPr>
      </w:pPr>
      <w:r w:rsidRPr="00917954">
        <w:rPr>
          <w:rFonts w:ascii="Arial" w:eastAsia="Times New Roman" w:hAnsi="Arial" w:cs="Arial"/>
          <w:color w:val="000000"/>
          <w:sz w:val="22"/>
          <w:szCs w:val="22"/>
        </w:rPr>
        <w:lastRenderedPageBreak/>
        <w:t>      Title of project:</w:t>
      </w:r>
    </w:p>
    <w:p w14:paraId="683EB22B"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Your role (PI, Co-PI, Co-I, etc.):</w:t>
      </w:r>
    </w:p>
    <w:p w14:paraId="48460AF7"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UConn Funder:</w:t>
      </w:r>
    </w:p>
    <w:p w14:paraId="421F7C6C"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w:t>
      </w:r>
    </w:p>
    <w:p w14:paraId="4CF51B24" w14:textId="77777777" w:rsidR="0095604C" w:rsidRPr="00917954" w:rsidRDefault="0095604C" w:rsidP="0095604C">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[Please add information on any additional projects in this section]</w:t>
      </w:r>
    </w:p>
    <w:p w14:paraId="028C6ACD" w14:textId="4203A03D" w:rsidR="0095604C" w:rsidRPr="00917954" w:rsidRDefault="0095604C" w:rsidP="007E43D9">
      <w:pPr>
        <w:shd w:val="clear" w:color="auto" w:fill="FFFFFF"/>
        <w:rPr>
          <w:rFonts w:ascii="Arial" w:eastAsia="Times New Roman" w:hAnsi="Arial" w:cs="Arial"/>
          <w:sz w:val="22"/>
          <w:szCs w:val="22"/>
        </w:rPr>
      </w:pPr>
      <w:r w:rsidRPr="00917954">
        <w:rPr>
          <w:rFonts w:ascii="Arial" w:eastAsia="Times New Roman" w:hAnsi="Arial" w:cs="Arial"/>
          <w:color w:val="000000"/>
          <w:sz w:val="22"/>
          <w:szCs w:val="22"/>
        </w:rPr>
        <w:t>  </w:t>
      </w:r>
    </w:p>
    <w:p w14:paraId="2C9E3B67" w14:textId="342819CE" w:rsidR="00B95ADB" w:rsidRPr="00917954" w:rsidRDefault="00B95ADB" w:rsidP="00B95ADB">
      <w:pPr>
        <w:pStyle w:val="ListParagraph"/>
        <w:numPr>
          <w:ilvl w:val="0"/>
          <w:numId w:val="10"/>
        </w:numPr>
        <w:shd w:val="clear" w:color="auto" w:fill="FFFFFF"/>
        <w:rPr>
          <w:rFonts w:ascii="Arial" w:eastAsia="Times New Roman" w:hAnsi="Arial" w:cs="Arial"/>
          <w:sz w:val="22"/>
          <w:szCs w:val="22"/>
        </w:rPr>
      </w:pPr>
      <w:r w:rsidRPr="00917954">
        <w:rPr>
          <w:rFonts w:ascii="Arial" w:eastAsia="Times New Roman" w:hAnsi="Arial" w:cs="Arial"/>
          <w:b/>
          <w:bCs/>
          <w:color w:val="000000"/>
          <w:sz w:val="22"/>
          <w:szCs w:val="22"/>
        </w:rPr>
        <w:t>Budget and Justification:</w:t>
      </w:r>
    </w:p>
    <w:p w14:paraId="4D59B197" w14:textId="77777777" w:rsidR="00B95ADB" w:rsidRPr="00917954" w:rsidRDefault="00B95ADB" w:rsidP="00B95ADB">
      <w:pPr>
        <w:ind w:left="360"/>
        <w:rPr>
          <w:rFonts w:ascii="Arial" w:eastAsia="Times New Roman" w:hAnsi="Arial" w:cs="Arial"/>
          <w:sz w:val="22"/>
          <w:szCs w:val="22"/>
        </w:rPr>
      </w:pPr>
      <w:r w:rsidRPr="00917954">
        <w:rPr>
          <w:rFonts w:ascii="Arial" w:eastAsia="Times New Roman" w:hAnsi="Arial" w:cs="Arial"/>
          <w:color w:val="000000"/>
          <w:sz w:val="22"/>
          <w:szCs w:val="22"/>
        </w:rPr>
        <w:t>Provide an itemized budget and budget justification that includes salaries, fringes, and other expenses. Exclude fringes for faculty; include fringes for staff and students. </w:t>
      </w:r>
    </w:p>
    <w:p w14:paraId="04FEC78C" w14:textId="4B5491B7" w:rsidR="00B95ADB" w:rsidRPr="00917954" w:rsidRDefault="00B95ADB" w:rsidP="00B95ADB">
      <w:pPr>
        <w:ind w:left="360"/>
        <w:rPr>
          <w:rFonts w:ascii="Arial" w:eastAsia="Times New Roman" w:hAnsi="Arial" w:cs="Arial"/>
          <w:sz w:val="22"/>
          <w:szCs w:val="22"/>
        </w:rPr>
      </w:pPr>
      <w:hyperlink r:id="rId6" w:history="1">
        <w:r w:rsidRPr="00917954">
          <w:rPr>
            <w:rFonts w:ascii="Arial" w:eastAsia="Times New Roman" w:hAnsi="Arial" w:cs="Arial"/>
            <w:color w:val="1155CC"/>
            <w:sz w:val="22"/>
            <w:szCs w:val="22"/>
            <w:u w:val="single"/>
          </w:rPr>
          <w:t>Download Budget Template here</w:t>
        </w:r>
      </w:hyperlink>
      <w:r w:rsidRPr="00917954">
        <w:rPr>
          <w:rFonts w:ascii="Arial" w:eastAsia="Times New Roman" w:hAnsi="Arial" w:cs="Arial"/>
          <w:color w:val="000000"/>
          <w:sz w:val="22"/>
          <w:szCs w:val="22"/>
        </w:rPr>
        <w:t>. </w:t>
      </w:r>
    </w:p>
    <w:p w14:paraId="0032817D" w14:textId="77777777" w:rsidR="00B95ADB" w:rsidRPr="00917954" w:rsidRDefault="00B95ADB" w:rsidP="00B95ADB">
      <w:pPr>
        <w:rPr>
          <w:rFonts w:ascii="Arial" w:eastAsia="Times New Roman" w:hAnsi="Arial" w:cs="Arial"/>
          <w:sz w:val="22"/>
          <w:szCs w:val="22"/>
        </w:rPr>
      </w:pPr>
    </w:p>
    <w:p w14:paraId="5FE9F404" w14:textId="2716CBB8" w:rsidR="0095604C" w:rsidRPr="00917954" w:rsidRDefault="0095604C" w:rsidP="00B95ADB">
      <w:pPr>
        <w:pStyle w:val="ListParagraph"/>
        <w:numPr>
          <w:ilvl w:val="0"/>
          <w:numId w:val="10"/>
        </w:numPr>
        <w:rPr>
          <w:rFonts w:ascii="Arial" w:eastAsia="Times New Roman" w:hAnsi="Arial" w:cs="Arial"/>
          <w:sz w:val="22"/>
          <w:szCs w:val="22"/>
        </w:rPr>
      </w:pPr>
      <w:proofErr w:type="spellStart"/>
      <w:r w:rsidRPr="00917954">
        <w:rPr>
          <w:rFonts w:ascii="Arial" w:eastAsia="Times New Roman" w:hAnsi="Arial" w:cs="Arial"/>
          <w:b/>
          <w:bCs/>
          <w:color w:val="000000"/>
          <w:sz w:val="22"/>
          <w:szCs w:val="22"/>
        </w:rPr>
        <w:t>Biosketches</w:t>
      </w:r>
      <w:proofErr w:type="spellEnd"/>
      <w:r w:rsidRPr="00917954">
        <w:rPr>
          <w:rFonts w:ascii="Arial" w:eastAsia="Times New Roman" w:hAnsi="Arial" w:cs="Arial"/>
          <w:b/>
          <w:bCs/>
          <w:color w:val="000000"/>
          <w:sz w:val="22"/>
          <w:szCs w:val="22"/>
        </w:rPr>
        <w:t>:</w:t>
      </w:r>
    </w:p>
    <w:p w14:paraId="2D432A7A" w14:textId="74448232" w:rsidR="0095604C" w:rsidRPr="00917954" w:rsidRDefault="0095604C" w:rsidP="0095604C">
      <w:pPr>
        <w:ind w:left="360"/>
        <w:rPr>
          <w:rFonts w:ascii="Arial" w:eastAsia="Times New Roman" w:hAnsi="Arial" w:cs="Arial"/>
          <w:sz w:val="22"/>
          <w:szCs w:val="22"/>
        </w:rPr>
      </w:pPr>
      <w:r w:rsidRPr="00917954">
        <w:rPr>
          <w:rFonts w:ascii="Arial" w:eastAsia="Times New Roman" w:hAnsi="Arial" w:cs="Arial"/>
          <w:color w:val="000000"/>
          <w:sz w:val="22"/>
          <w:szCs w:val="22"/>
        </w:rPr>
        <w:t xml:space="preserve">Attach a NIH or NSF </w:t>
      </w:r>
      <w:proofErr w:type="spellStart"/>
      <w:r w:rsidRPr="00917954">
        <w:rPr>
          <w:rFonts w:ascii="Arial" w:eastAsia="Times New Roman" w:hAnsi="Arial" w:cs="Arial"/>
          <w:color w:val="000000"/>
          <w:sz w:val="22"/>
          <w:szCs w:val="22"/>
        </w:rPr>
        <w:t>biosketch</w:t>
      </w:r>
      <w:proofErr w:type="spellEnd"/>
      <w:r w:rsidRPr="00917954">
        <w:rPr>
          <w:rFonts w:ascii="Arial" w:eastAsia="Times New Roman" w:hAnsi="Arial" w:cs="Arial"/>
          <w:color w:val="000000"/>
          <w:sz w:val="22"/>
          <w:szCs w:val="22"/>
        </w:rPr>
        <w:t xml:space="preserve"> for each of the collaborators on this project. Please ensure the </w:t>
      </w:r>
      <w:proofErr w:type="spellStart"/>
      <w:r w:rsidRPr="00917954">
        <w:rPr>
          <w:rFonts w:ascii="Arial" w:eastAsia="Times New Roman" w:hAnsi="Arial" w:cs="Arial"/>
          <w:color w:val="000000"/>
          <w:sz w:val="22"/>
          <w:szCs w:val="22"/>
        </w:rPr>
        <w:t>biosketch</w:t>
      </w:r>
      <w:proofErr w:type="spellEnd"/>
      <w:r w:rsidRPr="00917954">
        <w:rPr>
          <w:rFonts w:ascii="Arial" w:eastAsia="Times New Roman" w:hAnsi="Arial" w:cs="Arial"/>
          <w:color w:val="000000"/>
          <w:sz w:val="22"/>
          <w:szCs w:val="22"/>
        </w:rPr>
        <w:t xml:space="preserve"> is relevant to the proposed research.</w:t>
      </w:r>
      <w:r w:rsidR="0045190B" w:rsidRPr="00917954">
        <w:rPr>
          <w:rFonts w:ascii="Arial" w:eastAsia="Times New Roman" w:hAnsi="Arial" w:cs="Arial"/>
          <w:color w:val="000000"/>
          <w:sz w:val="22"/>
          <w:szCs w:val="22"/>
        </w:rPr>
        <w:t xml:space="preserve"> </w:t>
      </w:r>
    </w:p>
    <w:p w14:paraId="4B0C782D" w14:textId="77777777" w:rsidR="00B95ADB" w:rsidRPr="00917954" w:rsidRDefault="00B95ADB" w:rsidP="00B95ADB">
      <w:pPr>
        <w:rPr>
          <w:rFonts w:ascii="Arial" w:eastAsia="Times New Roman" w:hAnsi="Arial" w:cs="Arial"/>
          <w:sz w:val="22"/>
          <w:szCs w:val="22"/>
        </w:rPr>
      </w:pPr>
    </w:p>
    <w:p w14:paraId="09859212" w14:textId="3D824E8E" w:rsidR="0095604C" w:rsidRPr="00917954" w:rsidRDefault="0095604C" w:rsidP="00B95ADB">
      <w:pPr>
        <w:pStyle w:val="ListParagraph"/>
        <w:numPr>
          <w:ilvl w:val="0"/>
          <w:numId w:val="10"/>
        </w:numPr>
        <w:rPr>
          <w:rFonts w:ascii="Arial" w:eastAsia="Times New Roman" w:hAnsi="Arial" w:cs="Arial"/>
          <w:sz w:val="22"/>
          <w:szCs w:val="22"/>
        </w:rPr>
      </w:pPr>
      <w:r w:rsidRPr="00917954">
        <w:rPr>
          <w:rFonts w:ascii="Arial" w:eastAsia="Times New Roman" w:hAnsi="Arial" w:cs="Arial"/>
          <w:b/>
          <w:bCs/>
          <w:color w:val="000000"/>
          <w:sz w:val="22"/>
          <w:szCs w:val="22"/>
        </w:rPr>
        <w:t>Roles and Functions of Project Personnel</w:t>
      </w:r>
      <w:r w:rsidRPr="00917954">
        <w:rPr>
          <w:rFonts w:ascii="Arial" w:eastAsia="Times New Roman" w:hAnsi="Arial" w:cs="Arial"/>
          <w:color w:val="000000"/>
          <w:sz w:val="22"/>
          <w:szCs w:val="22"/>
        </w:rPr>
        <w:t xml:space="preserve"> (maximum 1 page). Briefly describe the roles of all people working on the project. If there is more than one PI, describe the individual project responsibilities of each PI. Contact information should be included for all investigators using the following format for each investigator on the team:</w:t>
      </w:r>
    </w:p>
    <w:p w14:paraId="64417868" w14:textId="77777777" w:rsidR="0095604C" w:rsidRPr="00917954" w:rsidRDefault="0095604C" w:rsidP="0095604C">
      <w:pPr>
        <w:rPr>
          <w:rFonts w:ascii="Arial" w:eastAsia="Times New Roman" w:hAnsi="Arial" w:cs="Arial"/>
          <w:sz w:val="22"/>
          <w:szCs w:val="22"/>
        </w:rPr>
      </w:pPr>
      <w:r w:rsidRPr="00917954">
        <w:rPr>
          <w:rFonts w:ascii="Arial" w:eastAsia="Times New Roman" w:hAnsi="Arial" w:cs="Arial"/>
          <w:color w:val="000000"/>
          <w:sz w:val="22"/>
          <w:szCs w:val="22"/>
        </w:rPr>
        <w:t> </w:t>
      </w:r>
    </w:p>
    <w:p w14:paraId="3EB50CA4" w14:textId="5EE90FE5" w:rsidR="0095604C" w:rsidRPr="00917954" w:rsidRDefault="0095604C" w:rsidP="0095604C">
      <w:pPr>
        <w:ind w:left="720"/>
        <w:rPr>
          <w:rFonts w:ascii="Arial" w:eastAsia="Times New Roman" w:hAnsi="Arial" w:cs="Arial"/>
          <w:sz w:val="22"/>
          <w:szCs w:val="22"/>
        </w:rPr>
      </w:pPr>
      <w:r w:rsidRPr="00917954">
        <w:rPr>
          <w:rFonts w:ascii="Arial" w:eastAsia="Times New Roman" w:hAnsi="Arial" w:cs="Arial"/>
          <w:b/>
          <w:bCs/>
          <w:color w:val="000000"/>
          <w:sz w:val="22"/>
          <w:szCs w:val="22"/>
        </w:rPr>
        <w:t>Principal Investigator</w:t>
      </w:r>
      <w:r w:rsidR="0045190B" w:rsidRPr="00917954">
        <w:rPr>
          <w:rFonts w:ascii="Arial" w:eastAsia="Times New Roman" w:hAnsi="Arial" w:cs="Arial"/>
          <w:b/>
          <w:bCs/>
          <w:color w:val="000000"/>
          <w:sz w:val="22"/>
          <w:szCs w:val="22"/>
        </w:rPr>
        <w:t>(s)</w:t>
      </w:r>
      <w:r w:rsidRPr="00917954">
        <w:rPr>
          <w:rFonts w:ascii="Arial" w:eastAsia="Times New Roman" w:hAnsi="Arial" w:cs="Arial"/>
          <w:b/>
          <w:bCs/>
          <w:color w:val="000000"/>
          <w:sz w:val="22"/>
          <w:szCs w:val="22"/>
        </w:rPr>
        <w:t>:</w:t>
      </w:r>
    </w:p>
    <w:p w14:paraId="42B2C7C5" w14:textId="77777777" w:rsidR="0095604C" w:rsidRPr="00917954" w:rsidRDefault="0095604C" w:rsidP="0045190B">
      <w:pPr>
        <w:numPr>
          <w:ilvl w:val="0"/>
          <w:numId w:val="3"/>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Name</w:t>
      </w:r>
    </w:p>
    <w:p w14:paraId="5FA6A263" w14:textId="77777777" w:rsidR="0095604C" w:rsidRPr="00917954" w:rsidRDefault="0095604C" w:rsidP="0045190B">
      <w:pPr>
        <w:numPr>
          <w:ilvl w:val="0"/>
          <w:numId w:val="3"/>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Title</w:t>
      </w:r>
    </w:p>
    <w:p w14:paraId="16B0974B" w14:textId="77777777" w:rsidR="0095604C" w:rsidRPr="00917954" w:rsidRDefault="0095604C" w:rsidP="0045190B">
      <w:pPr>
        <w:numPr>
          <w:ilvl w:val="0"/>
          <w:numId w:val="3"/>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Department/Organization</w:t>
      </w:r>
    </w:p>
    <w:p w14:paraId="0FA8DE3B" w14:textId="77777777" w:rsidR="0095604C" w:rsidRPr="00917954" w:rsidRDefault="0095604C" w:rsidP="0045190B">
      <w:pPr>
        <w:numPr>
          <w:ilvl w:val="0"/>
          <w:numId w:val="3"/>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College/Campus</w:t>
      </w:r>
    </w:p>
    <w:p w14:paraId="5C6249EF" w14:textId="77777777" w:rsidR="0095604C" w:rsidRPr="00917954" w:rsidRDefault="0095604C" w:rsidP="0045190B">
      <w:pPr>
        <w:numPr>
          <w:ilvl w:val="0"/>
          <w:numId w:val="3"/>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Phone</w:t>
      </w:r>
    </w:p>
    <w:p w14:paraId="41BB411F" w14:textId="77777777" w:rsidR="0095604C" w:rsidRPr="00917954" w:rsidRDefault="0095604C" w:rsidP="0045190B">
      <w:pPr>
        <w:numPr>
          <w:ilvl w:val="0"/>
          <w:numId w:val="3"/>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Email</w:t>
      </w:r>
    </w:p>
    <w:p w14:paraId="63E9DBDF" w14:textId="77777777" w:rsidR="0095604C" w:rsidRPr="00917954" w:rsidRDefault="0095604C" w:rsidP="0045190B">
      <w:pPr>
        <w:numPr>
          <w:ilvl w:val="0"/>
          <w:numId w:val="3"/>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Expertise related to this project</w:t>
      </w:r>
    </w:p>
    <w:p w14:paraId="1DA4F92B" w14:textId="77777777" w:rsidR="0095604C" w:rsidRPr="00917954" w:rsidRDefault="0095604C" w:rsidP="0045190B">
      <w:pPr>
        <w:ind w:left="1080"/>
        <w:rPr>
          <w:rFonts w:ascii="Arial" w:eastAsia="Times New Roman" w:hAnsi="Arial" w:cs="Arial"/>
          <w:sz w:val="22"/>
          <w:szCs w:val="22"/>
        </w:rPr>
      </w:pPr>
    </w:p>
    <w:p w14:paraId="5CF7A376" w14:textId="77777777" w:rsidR="0095604C" w:rsidRPr="00917954" w:rsidRDefault="0095604C" w:rsidP="0095604C">
      <w:pPr>
        <w:ind w:left="720"/>
        <w:rPr>
          <w:rFonts w:ascii="Arial" w:eastAsia="Times New Roman" w:hAnsi="Arial" w:cs="Arial"/>
          <w:sz w:val="22"/>
          <w:szCs w:val="22"/>
        </w:rPr>
      </w:pPr>
      <w:r w:rsidRPr="00917954">
        <w:rPr>
          <w:rFonts w:ascii="Arial" w:eastAsia="Times New Roman" w:hAnsi="Arial" w:cs="Arial"/>
          <w:b/>
          <w:bCs/>
          <w:color w:val="000000"/>
          <w:sz w:val="22"/>
          <w:szCs w:val="22"/>
        </w:rPr>
        <w:t>Collaborating Investigator(s):</w:t>
      </w:r>
    </w:p>
    <w:p w14:paraId="2346D297" w14:textId="77777777" w:rsidR="0095604C" w:rsidRPr="00917954" w:rsidRDefault="0095604C" w:rsidP="0045190B">
      <w:pPr>
        <w:numPr>
          <w:ilvl w:val="0"/>
          <w:numId w:val="4"/>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  Name</w:t>
      </w:r>
    </w:p>
    <w:p w14:paraId="6F09B3D5" w14:textId="77777777" w:rsidR="0095604C" w:rsidRPr="00917954" w:rsidRDefault="0095604C" w:rsidP="0045190B">
      <w:pPr>
        <w:numPr>
          <w:ilvl w:val="0"/>
          <w:numId w:val="4"/>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 xml:space="preserve">  Title    </w:t>
      </w:r>
    </w:p>
    <w:p w14:paraId="6244EF6F" w14:textId="77777777" w:rsidR="0095604C" w:rsidRPr="00917954" w:rsidRDefault="0095604C" w:rsidP="0045190B">
      <w:pPr>
        <w:numPr>
          <w:ilvl w:val="0"/>
          <w:numId w:val="4"/>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  Department/Organization</w:t>
      </w:r>
    </w:p>
    <w:p w14:paraId="09A25550" w14:textId="77777777" w:rsidR="0095604C" w:rsidRPr="00917954" w:rsidRDefault="0095604C" w:rsidP="0045190B">
      <w:pPr>
        <w:numPr>
          <w:ilvl w:val="0"/>
          <w:numId w:val="4"/>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  College/Campus</w:t>
      </w:r>
    </w:p>
    <w:p w14:paraId="33AF8553" w14:textId="77777777" w:rsidR="0095604C" w:rsidRPr="00917954" w:rsidRDefault="0095604C" w:rsidP="0045190B">
      <w:pPr>
        <w:numPr>
          <w:ilvl w:val="0"/>
          <w:numId w:val="4"/>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  Phone</w:t>
      </w:r>
    </w:p>
    <w:p w14:paraId="1A41480D" w14:textId="37595959" w:rsidR="0095604C" w:rsidRPr="00917954" w:rsidRDefault="0095604C" w:rsidP="0045190B">
      <w:pPr>
        <w:numPr>
          <w:ilvl w:val="0"/>
          <w:numId w:val="4"/>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  Email</w:t>
      </w:r>
    </w:p>
    <w:p w14:paraId="5575D265" w14:textId="77777777" w:rsidR="0095604C" w:rsidRPr="00917954" w:rsidRDefault="0095604C" w:rsidP="0045190B">
      <w:pPr>
        <w:numPr>
          <w:ilvl w:val="0"/>
          <w:numId w:val="4"/>
        </w:numPr>
        <w:ind w:left="1080"/>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  Expertise related to this project</w:t>
      </w:r>
    </w:p>
    <w:p w14:paraId="241544F5" w14:textId="4D25BF36" w:rsidR="0095604C" w:rsidRPr="00917954" w:rsidRDefault="0095604C" w:rsidP="0045190B">
      <w:pPr>
        <w:ind w:left="1080"/>
        <w:rPr>
          <w:rFonts w:ascii="Arial" w:eastAsia="Times New Roman" w:hAnsi="Arial" w:cs="Arial"/>
          <w:color w:val="000000"/>
          <w:sz w:val="22"/>
          <w:szCs w:val="22"/>
        </w:rPr>
      </w:pPr>
      <w:r w:rsidRPr="00917954">
        <w:rPr>
          <w:rFonts w:ascii="Arial" w:eastAsia="Times New Roman" w:hAnsi="Arial" w:cs="Arial"/>
          <w:color w:val="000000"/>
          <w:sz w:val="22"/>
          <w:szCs w:val="22"/>
        </w:rPr>
        <w:t> [Please include complete contact information for all faculty investigators in this section]</w:t>
      </w:r>
    </w:p>
    <w:p w14:paraId="64EC3862" w14:textId="77777777" w:rsidR="00FA392A" w:rsidRPr="00917954" w:rsidRDefault="00FA392A" w:rsidP="00FA392A">
      <w:pPr>
        <w:rPr>
          <w:rFonts w:ascii="Arial" w:eastAsia="Times New Roman" w:hAnsi="Arial" w:cs="Arial"/>
          <w:b/>
          <w:bCs/>
          <w:color w:val="000000"/>
          <w:sz w:val="22"/>
          <w:szCs w:val="22"/>
        </w:rPr>
      </w:pPr>
    </w:p>
    <w:p w14:paraId="270F367C" w14:textId="1097D250" w:rsidR="00FA392A" w:rsidRPr="00917954" w:rsidRDefault="00FA392A" w:rsidP="00B95ADB">
      <w:pPr>
        <w:pStyle w:val="ListParagraph"/>
        <w:numPr>
          <w:ilvl w:val="0"/>
          <w:numId w:val="10"/>
        </w:numPr>
        <w:rPr>
          <w:rFonts w:ascii="Arial" w:eastAsia="Times New Roman" w:hAnsi="Arial" w:cs="Arial"/>
          <w:sz w:val="22"/>
          <w:szCs w:val="22"/>
        </w:rPr>
      </w:pPr>
      <w:r w:rsidRPr="00917954">
        <w:rPr>
          <w:rFonts w:ascii="Arial" w:eastAsia="Times New Roman" w:hAnsi="Arial" w:cs="Arial"/>
          <w:b/>
          <w:bCs/>
          <w:color w:val="000000"/>
          <w:sz w:val="22"/>
          <w:szCs w:val="22"/>
        </w:rPr>
        <w:t>Letters of Support from All Collaborators (optional)</w:t>
      </w:r>
      <w:r w:rsidR="00F005F3" w:rsidRPr="00917954">
        <w:rPr>
          <w:rFonts w:ascii="Arial" w:eastAsia="Times New Roman" w:hAnsi="Arial" w:cs="Arial"/>
          <w:b/>
          <w:bCs/>
          <w:color w:val="000000"/>
          <w:sz w:val="22"/>
          <w:szCs w:val="22"/>
        </w:rPr>
        <w:t xml:space="preserve"> </w:t>
      </w:r>
      <w:r w:rsidRPr="00917954">
        <w:rPr>
          <w:rFonts w:ascii="Arial" w:eastAsia="Times New Roman" w:hAnsi="Arial" w:cs="Arial"/>
          <w:color w:val="000000"/>
          <w:sz w:val="22"/>
          <w:szCs w:val="22"/>
        </w:rPr>
        <w:t xml:space="preserve">Collaborating investigators should indicate their support of the project by writing letters of support; these letters should be emailed to the Principal </w:t>
      </w:r>
      <w:r w:rsidR="0045190B" w:rsidRPr="00917954">
        <w:rPr>
          <w:rFonts w:ascii="Arial" w:eastAsia="Times New Roman" w:hAnsi="Arial" w:cs="Arial"/>
          <w:color w:val="000000"/>
          <w:sz w:val="22"/>
          <w:szCs w:val="22"/>
        </w:rPr>
        <w:t>Investigator and</w:t>
      </w:r>
      <w:r w:rsidRPr="00917954">
        <w:rPr>
          <w:rFonts w:ascii="Arial" w:eastAsia="Times New Roman" w:hAnsi="Arial" w:cs="Arial"/>
          <w:color w:val="000000"/>
          <w:sz w:val="22"/>
          <w:szCs w:val="22"/>
        </w:rPr>
        <w:t xml:space="preserve"> be attached to this proposal. </w:t>
      </w:r>
    </w:p>
    <w:p w14:paraId="4BF293B8" w14:textId="77777777" w:rsidR="0045190B" w:rsidRPr="00917954" w:rsidRDefault="0045190B" w:rsidP="0045190B">
      <w:pPr>
        <w:pStyle w:val="ListParagraph"/>
        <w:ind w:left="1440"/>
        <w:rPr>
          <w:rFonts w:ascii="Arial" w:eastAsia="Times New Roman" w:hAnsi="Arial" w:cs="Arial"/>
          <w:sz w:val="22"/>
          <w:szCs w:val="22"/>
        </w:rPr>
      </w:pPr>
    </w:p>
    <w:p w14:paraId="3ADB5703" w14:textId="77777777" w:rsidR="0045190B" w:rsidRPr="00917954" w:rsidRDefault="00FA392A" w:rsidP="00FA392A">
      <w:pPr>
        <w:numPr>
          <w:ilvl w:val="0"/>
          <w:numId w:val="6"/>
        </w:numPr>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rPr>
        <w:t>If the collaborator is acting as a mentor to the PI, the letter of support should indicate that. </w:t>
      </w:r>
    </w:p>
    <w:p w14:paraId="4AA9EC97" w14:textId="2FADD544" w:rsidR="00FA392A" w:rsidRPr="00917954" w:rsidRDefault="00FA392A" w:rsidP="00FA392A">
      <w:pPr>
        <w:numPr>
          <w:ilvl w:val="0"/>
          <w:numId w:val="6"/>
        </w:numPr>
        <w:textAlignment w:val="baseline"/>
        <w:rPr>
          <w:rFonts w:ascii="Arial" w:eastAsia="Times New Roman" w:hAnsi="Arial" w:cs="Arial"/>
          <w:color w:val="000000"/>
          <w:sz w:val="22"/>
          <w:szCs w:val="22"/>
        </w:rPr>
      </w:pPr>
      <w:r w:rsidRPr="00917954">
        <w:rPr>
          <w:rFonts w:ascii="Arial" w:eastAsia="Times New Roman" w:hAnsi="Arial" w:cs="Arial"/>
          <w:color w:val="000000"/>
          <w:sz w:val="22"/>
          <w:szCs w:val="22"/>
          <w:u w:val="single"/>
        </w:rPr>
        <w:t>It is required that the letter of support articulate that the collaborator has reviewed the full proposal prior to submission</w:t>
      </w:r>
      <w:r w:rsidRPr="00917954">
        <w:rPr>
          <w:rFonts w:ascii="Arial" w:eastAsia="Times New Roman" w:hAnsi="Arial" w:cs="Arial"/>
          <w:color w:val="000000"/>
          <w:sz w:val="22"/>
          <w:szCs w:val="22"/>
        </w:rPr>
        <w:t>.</w:t>
      </w:r>
    </w:p>
    <w:p w14:paraId="46C72B23" w14:textId="77777777" w:rsidR="0095604C" w:rsidRPr="00917954" w:rsidRDefault="0095604C" w:rsidP="0095604C">
      <w:pPr>
        <w:rPr>
          <w:rFonts w:ascii="Arial" w:eastAsia="Times New Roman" w:hAnsi="Arial" w:cs="Arial"/>
          <w:sz w:val="22"/>
          <w:szCs w:val="22"/>
        </w:rPr>
      </w:pPr>
    </w:p>
    <w:p w14:paraId="61CEAB7D" w14:textId="7DC6C9FB" w:rsidR="00917954" w:rsidRPr="00917954" w:rsidRDefault="0095604C" w:rsidP="0095604C">
      <w:pPr>
        <w:rPr>
          <w:rFonts w:ascii="Arial" w:eastAsia="Times New Roman" w:hAnsi="Arial" w:cs="Arial"/>
          <w:color w:val="000000"/>
          <w:sz w:val="22"/>
          <w:szCs w:val="22"/>
        </w:rPr>
      </w:pPr>
      <w:r w:rsidRPr="00917954">
        <w:rPr>
          <w:rFonts w:ascii="Arial" w:eastAsia="Times New Roman" w:hAnsi="Arial" w:cs="Arial"/>
          <w:color w:val="000000"/>
          <w:sz w:val="22"/>
          <w:szCs w:val="22"/>
        </w:rPr>
        <w:t> </w:t>
      </w:r>
    </w:p>
    <w:p w14:paraId="4E3F9798" w14:textId="77777777" w:rsidR="00917954" w:rsidRPr="00917954" w:rsidRDefault="00917954">
      <w:pPr>
        <w:rPr>
          <w:rFonts w:ascii="Arial" w:eastAsia="Times New Roman" w:hAnsi="Arial" w:cs="Arial"/>
          <w:color w:val="000000"/>
          <w:sz w:val="22"/>
          <w:szCs w:val="22"/>
        </w:rPr>
      </w:pPr>
      <w:r w:rsidRPr="00917954">
        <w:rPr>
          <w:rFonts w:ascii="Arial" w:eastAsia="Times New Roman" w:hAnsi="Arial" w:cs="Arial"/>
          <w:color w:val="000000"/>
          <w:sz w:val="22"/>
          <w:szCs w:val="22"/>
        </w:rPr>
        <w:br w:type="page"/>
      </w:r>
    </w:p>
    <w:p w14:paraId="690C20E2" w14:textId="77777777" w:rsidR="00917954" w:rsidRPr="00917954" w:rsidRDefault="00917954" w:rsidP="00917954">
      <w:pPr>
        <w:rPr>
          <w:rFonts w:ascii="Arial" w:hAnsi="Arial" w:cs="Arial"/>
          <w:b/>
          <w:bCs/>
          <w:sz w:val="22"/>
          <w:szCs w:val="22"/>
        </w:rPr>
      </w:pPr>
      <w:r w:rsidRPr="00917954">
        <w:rPr>
          <w:rFonts w:ascii="Arial" w:hAnsi="Arial" w:cs="Arial"/>
          <w:b/>
          <w:bCs/>
          <w:sz w:val="22"/>
          <w:szCs w:val="22"/>
        </w:rPr>
        <w:lastRenderedPageBreak/>
        <w:t>Biobehavioral Research Supplement</w:t>
      </w:r>
    </w:p>
    <w:p w14:paraId="11566C06" w14:textId="77777777" w:rsidR="00917954" w:rsidRPr="00917954" w:rsidRDefault="00917954" w:rsidP="00917954">
      <w:pPr>
        <w:jc w:val="center"/>
        <w:rPr>
          <w:rFonts w:ascii="Arial" w:hAnsi="Arial" w:cs="Arial"/>
          <w:b/>
          <w:bCs/>
          <w:sz w:val="22"/>
          <w:szCs w:val="22"/>
        </w:rPr>
      </w:pPr>
    </w:p>
    <w:p w14:paraId="3B7AE790" w14:textId="77777777" w:rsidR="00917954" w:rsidRPr="00917954" w:rsidRDefault="00917954" w:rsidP="00917954">
      <w:pPr>
        <w:rPr>
          <w:rFonts w:ascii="Arial" w:hAnsi="Arial" w:cs="Arial"/>
          <w:sz w:val="22"/>
          <w:szCs w:val="22"/>
        </w:rPr>
      </w:pPr>
      <w:r w:rsidRPr="00917954">
        <w:rPr>
          <w:rFonts w:ascii="Arial" w:hAnsi="Arial" w:cs="Arial"/>
          <w:sz w:val="22"/>
          <w:szCs w:val="22"/>
        </w:rPr>
        <w:t xml:space="preserve">The UConn School of Nursing’s Biobehavioral Research Laboratory (BBL) is offering supplements to </w:t>
      </w:r>
      <w:proofErr w:type="spellStart"/>
      <w:r w:rsidRPr="00917954">
        <w:rPr>
          <w:rFonts w:ascii="Arial" w:hAnsi="Arial" w:cs="Arial"/>
          <w:sz w:val="22"/>
          <w:szCs w:val="22"/>
        </w:rPr>
        <w:t>InCHIP</w:t>
      </w:r>
      <w:proofErr w:type="spellEnd"/>
      <w:r w:rsidRPr="00917954">
        <w:rPr>
          <w:rFonts w:ascii="Arial" w:hAnsi="Arial" w:cs="Arial"/>
          <w:sz w:val="22"/>
          <w:szCs w:val="22"/>
        </w:rPr>
        <w:t xml:space="preserve"> seed grant applications that aim to include biobehavioral components. Applicants will submit two proposals – the </w:t>
      </w:r>
      <w:proofErr w:type="spellStart"/>
      <w:r w:rsidRPr="00917954">
        <w:rPr>
          <w:rFonts w:ascii="Arial" w:hAnsi="Arial" w:cs="Arial"/>
          <w:sz w:val="22"/>
          <w:szCs w:val="22"/>
        </w:rPr>
        <w:t>InCHIP</w:t>
      </w:r>
      <w:proofErr w:type="spellEnd"/>
      <w:r w:rsidRPr="00917954">
        <w:rPr>
          <w:rFonts w:ascii="Arial" w:hAnsi="Arial" w:cs="Arial"/>
          <w:sz w:val="22"/>
          <w:szCs w:val="22"/>
        </w:rPr>
        <w:t xml:space="preserve"> proposal and the supplement to the </w:t>
      </w:r>
      <w:proofErr w:type="spellStart"/>
      <w:r w:rsidRPr="00917954">
        <w:rPr>
          <w:rFonts w:ascii="Arial" w:hAnsi="Arial" w:cs="Arial"/>
          <w:sz w:val="22"/>
          <w:szCs w:val="22"/>
        </w:rPr>
        <w:t>InCHIP</w:t>
      </w:r>
      <w:proofErr w:type="spellEnd"/>
      <w:r w:rsidRPr="00917954">
        <w:rPr>
          <w:rFonts w:ascii="Arial" w:hAnsi="Arial" w:cs="Arial"/>
          <w:sz w:val="22"/>
          <w:szCs w:val="22"/>
        </w:rPr>
        <w:t xml:space="preserve"> proposal which will focus on adding biobehavioral assessments to the main </w:t>
      </w:r>
      <w:proofErr w:type="spellStart"/>
      <w:r w:rsidRPr="00917954">
        <w:rPr>
          <w:rFonts w:ascii="Arial" w:hAnsi="Arial" w:cs="Arial"/>
          <w:sz w:val="22"/>
          <w:szCs w:val="22"/>
        </w:rPr>
        <w:t>InCHIP</w:t>
      </w:r>
      <w:proofErr w:type="spellEnd"/>
      <w:r w:rsidRPr="00917954">
        <w:rPr>
          <w:rFonts w:ascii="Arial" w:hAnsi="Arial" w:cs="Arial"/>
          <w:sz w:val="22"/>
          <w:szCs w:val="22"/>
        </w:rPr>
        <w:t xml:space="preserve"> proposal. Projects that involve biological sample collection and assessment of biomarker(s) that can be processed and analyzed in the BBL are eligible for this supplement. </w:t>
      </w:r>
      <w:proofErr w:type="gramStart"/>
      <w:r w:rsidRPr="00917954">
        <w:rPr>
          <w:rFonts w:ascii="Arial" w:hAnsi="Arial" w:cs="Arial"/>
          <w:sz w:val="22"/>
          <w:szCs w:val="22"/>
        </w:rPr>
        <w:t>Awards</w:t>
      </w:r>
      <w:proofErr w:type="gramEnd"/>
      <w:r w:rsidRPr="00917954">
        <w:rPr>
          <w:rFonts w:ascii="Arial" w:hAnsi="Arial" w:cs="Arial"/>
          <w:sz w:val="22"/>
          <w:szCs w:val="22"/>
        </w:rPr>
        <w:t xml:space="preserve"> up to $5,000 in BBL credit are available. </w:t>
      </w:r>
    </w:p>
    <w:p w14:paraId="751260CB" w14:textId="77777777" w:rsidR="00917954" w:rsidRPr="00917954" w:rsidRDefault="00917954" w:rsidP="00917954">
      <w:pPr>
        <w:rPr>
          <w:rFonts w:ascii="Arial" w:hAnsi="Arial" w:cs="Arial"/>
          <w:sz w:val="22"/>
          <w:szCs w:val="22"/>
        </w:rPr>
      </w:pPr>
    </w:p>
    <w:p w14:paraId="5D1831A6" w14:textId="77777777" w:rsidR="00917954" w:rsidRPr="00917954" w:rsidRDefault="00917954" w:rsidP="00917954">
      <w:pPr>
        <w:rPr>
          <w:rFonts w:ascii="Arial" w:hAnsi="Arial" w:cs="Arial"/>
          <w:sz w:val="22"/>
          <w:szCs w:val="22"/>
        </w:rPr>
      </w:pPr>
      <w:r w:rsidRPr="00917954">
        <w:rPr>
          <w:rFonts w:ascii="Arial" w:hAnsi="Arial" w:cs="Arial"/>
          <w:sz w:val="22"/>
          <w:szCs w:val="22"/>
        </w:rPr>
        <w:t xml:space="preserve">More information about the BBL facilities and services can be found at </w:t>
      </w:r>
      <w:hyperlink r:id="rId7" w:tooltip="Original URL: https://bbl.nursing.uconn.edu/. Click or tap if you trust this link." w:history="1">
        <w:r w:rsidRPr="00917954">
          <w:rPr>
            <w:rStyle w:val="Hyperlink"/>
            <w:rFonts w:ascii="Arial" w:hAnsi="Arial" w:cs="Arial"/>
            <w:sz w:val="22"/>
            <w:szCs w:val="22"/>
          </w:rPr>
          <w:t>https://bbl.nursing.uconn.edu/</w:t>
        </w:r>
      </w:hyperlink>
      <w:r w:rsidRPr="00917954">
        <w:rPr>
          <w:rFonts w:ascii="Arial" w:hAnsi="Arial" w:cs="Arial"/>
          <w:sz w:val="22"/>
          <w:szCs w:val="22"/>
        </w:rPr>
        <w:t xml:space="preserve"> </w:t>
      </w:r>
    </w:p>
    <w:p w14:paraId="04358859" w14:textId="77777777" w:rsidR="00917954" w:rsidRPr="00917954" w:rsidRDefault="00917954" w:rsidP="00917954">
      <w:pPr>
        <w:rPr>
          <w:rFonts w:ascii="Arial" w:hAnsi="Arial" w:cs="Arial"/>
          <w:b/>
          <w:bCs/>
          <w:sz w:val="22"/>
          <w:szCs w:val="22"/>
        </w:rPr>
      </w:pPr>
    </w:p>
    <w:p w14:paraId="14BC660C" w14:textId="77777777" w:rsidR="00917954" w:rsidRPr="00917954" w:rsidRDefault="00917954" w:rsidP="00917954">
      <w:pPr>
        <w:rPr>
          <w:rFonts w:ascii="Arial" w:hAnsi="Arial" w:cs="Arial"/>
          <w:b/>
          <w:bCs/>
          <w:sz w:val="22"/>
          <w:szCs w:val="22"/>
        </w:rPr>
      </w:pPr>
      <w:r w:rsidRPr="00917954">
        <w:rPr>
          <w:rFonts w:ascii="Arial" w:hAnsi="Arial" w:cs="Arial"/>
          <w:b/>
          <w:bCs/>
          <w:sz w:val="22"/>
          <w:szCs w:val="22"/>
        </w:rPr>
        <w:t>Description:</w:t>
      </w:r>
    </w:p>
    <w:p w14:paraId="1AA3982E" w14:textId="77777777" w:rsidR="00917954" w:rsidRPr="00917954" w:rsidRDefault="00917954" w:rsidP="00917954">
      <w:pPr>
        <w:rPr>
          <w:rFonts w:ascii="Arial" w:hAnsi="Arial" w:cs="Arial"/>
          <w:sz w:val="22"/>
          <w:szCs w:val="22"/>
        </w:rPr>
      </w:pPr>
      <w:r w:rsidRPr="00917954">
        <w:rPr>
          <w:rFonts w:ascii="Arial" w:hAnsi="Arial" w:cs="Arial"/>
          <w:sz w:val="22"/>
          <w:szCs w:val="22"/>
        </w:rPr>
        <w:t xml:space="preserve">The BBL is a UConn facility on the Storrs campus dedicated to supporting faculty and student research, particularly at the intersection of behavior and biology. The BBL operates across two locations: a </w:t>
      </w:r>
      <w:r w:rsidRPr="00917954">
        <w:rPr>
          <w:rStyle w:val="Strong"/>
          <w:rFonts w:ascii="Arial" w:eastAsiaTheme="majorEastAsia" w:hAnsi="Arial" w:cs="Arial"/>
          <w:sz w:val="22"/>
          <w:szCs w:val="22"/>
        </w:rPr>
        <w:t>wet lab</w:t>
      </w:r>
      <w:r w:rsidRPr="00917954">
        <w:rPr>
          <w:rFonts w:ascii="Arial" w:hAnsi="Arial" w:cs="Arial"/>
          <w:sz w:val="22"/>
          <w:szCs w:val="22"/>
        </w:rPr>
        <w:t xml:space="preserve"> in Beach Hall and a </w:t>
      </w:r>
      <w:r w:rsidRPr="00917954">
        <w:rPr>
          <w:rStyle w:val="Strong"/>
          <w:rFonts w:ascii="Arial" w:eastAsiaTheme="majorEastAsia" w:hAnsi="Arial" w:cs="Arial"/>
          <w:sz w:val="22"/>
          <w:szCs w:val="22"/>
        </w:rPr>
        <w:t>behavioral lab</w:t>
      </w:r>
      <w:r w:rsidRPr="00917954">
        <w:rPr>
          <w:rFonts w:ascii="Arial" w:hAnsi="Arial" w:cs="Arial"/>
          <w:sz w:val="22"/>
          <w:szCs w:val="22"/>
        </w:rPr>
        <w:t xml:space="preserve"> in the Arjona Building</w:t>
      </w:r>
    </w:p>
    <w:p w14:paraId="1111CA92" w14:textId="77777777" w:rsidR="00917954" w:rsidRPr="00917954" w:rsidRDefault="00917954" w:rsidP="00917954">
      <w:pPr>
        <w:rPr>
          <w:rFonts w:ascii="Arial" w:hAnsi="Arial" w:cs="Arial"/>
          <w:sz w:val="22"/>
          <w:szCs w:val="22"/>
        </w:rPr>
      </w:pPr>
    </w:p>
    <w:p w14:paraId="7294FCCE" w14:textId="77777777" w:rsidR="00917954" w:rsidRPr="00917954" w:rsidRDefault="00917954" w:rsidP="00917954">
      <w:pPr>
        <w:rPr>
          <w:rFonts w:ascii="Arial" w:hAnsi="Arial" w:cs="Arial"/>
          <w:sz w:val="22"/>
          <w:szCs w:val="22"/>
        </w:rPr>
      </w:pPr>
      <w:r w:rsidRPr="00917954">
        <w:rPr>
          <w:rFonts w:ascii="Arial" w:hAnsi="Arial" w:cs="Arial"/>
          <w:sz w:val="22"/>
          <w:szCs w:val="22"/>
        </w:rPr>
        <w:t xml:space="preserve">The behavioral lab in Arjona Building is equipped with several spacious and private rooms for human </w:t>
      </w:r>
      <w:proofErr w:type="gramStart"/>
      <w:r w:rsidRPr="00917954">
        <w:rPr>
          <w:rFonts w:ascii="Arial" w:hAnsi="Arial" w:cs="Arial"/>
          <w:sz w:val="22"/>
          <w:szCs w:val="22"/>
        </w:rPr>
        <w:t>subjects</w:t>
      </w:r>
      <w:proofErr w:type="gramEnd"/>
      <w:r w:rsidRPr="00917954">
        <w:rPr>
          <w:rFonts w:ascii="Arial" w:hAnsi="Arial" w:cs="Arial"/>
          <w:sz w:val="22"/>
          <w:szCs w:val="22"/>
        </w:rPr>
        <w:t xml:space="preserve"> data collection, including interviews, surveys, physical assessment (e.g., height and weight, blood pressure, exam table), pain assessment, intervention administration, and sample collection (e.g., blood, saliva). For convenience, participant parking is available right next to the building free of charge. BBL staff are available to train project personnel in collecting simple biospecimens (e.g., hair collection, dried blood spots), or they may be requested to aid in the collection of more complex biospecimens, such as blood </w:t>
      </w:r>
      <w:proofErr w:type="gramStart"/>
      <w:r w:rsidRPr="00917954">
        <w:rPr>
          <w:rFonts w:ascii="Arial" w:hAnsi="Arial" w:cs="Arial"/>
          <w:sz w:val="22"/>
          <w:szCs w:val="22"/>
        </w:rPr>
        <w:t>draws</w:t>
      </w:r>
      <w:proofErr w:type="gramEnd"/>
      <w:r w:rsidRPr="00917954">
        <w:rPr>
          <w:rFonts w:ascii="Arial" w:hAnsi="Arial" w:cs="Arial"/>
          <w:sz w:val="22"/>
          <w:szCs w:val="22"/>
        </w:rPr>
        <w:t xml:space="preserve">. </w:t>
      </w:r>
    </w:p>
    <w:p w14:paraId="58B36CC3" w14:textId="77777777" w:rsidR="00917954" w:rsidRPr="00917954" w:rsidRDefault="00917954" w:rsidP="00917954">
      <w:pPr>
        <w:rPr>
          <w:rFonts w:ascii="Arial" w:hAnsi="Arial" w:cs="Arial"/>
          <w:sz w:val="22"/>
          <w:szCs w:val="22"/>
        </w:rPr>
      </w:pPr>
    </w:p>
    <w:p w14:paraId="76604D7A" w14:textId="77777777" w:rsidR="00917954" w:rsidRPr="00917954" w:rsidRDefault="00917954" w:rsidP="00917954">
      <w:pPr>
        <w:rPr>
          <w:rFonts w:ascii="Arial" w:hAnsi="Arial" w:cs="Arial"/>
          <w:sz w:val="22"/>
          <w:szCs w:val="22"/>
        </w:rPr>
      </w:pPr>
      <w:r w:rsidRPr="00917954">
        <w:rPr>
          <w:rFonts w:ascii="Arial" w:hAnsi="Arial" w:cs="Arial"/>
          <w:sz w:val="22"/>
          <w:szCs w:val="22"/>
        </w:rPr>
        <w:t xml:space="preserve">The wet lab </w:t>
      </w:r>
      <w:proofErr w:type="gramStart"/>
      <w:r w:rsidRPr="00917954">
        <w:rPr>
          <w:rFonts w:ascii="Arial" w:hAnsi="Arial" w:cs="Arial"/>
          <w:sz w:val="22"/>
          <w:szCs w:val="22"/>
        </w:rPr>
        <w:t>is located in</w:t>
      </w:r>
      <w:proofErr w:type="gramEnd"/>
      <w:r w:rsidRPr="00917954">
        <w:rPr>
          <w:rFonts w:ascii="Arial" w:hAnsi="Arial" w:cs="Arial"/>
          <w:sz w:val="22"/>
          <w:szCs w:val="22"/>
        </w:rPr>
        <w:t xml:space="preserve"> Beach Hall and is outfitted to receive, process, analyze, and store human and animal samples, including saliva, blood, urine, fecal, hair, and nails. </w:t>
      </w:r>
      <w:proofErr w:type="gramStart"/>
      <w:r w:rsidRPr="00917954">
        <w:rPr>
          <w:rFonts w:ascii="Arial" w:hAnsi="Arial" w:cs="Arial"/>
          <w:sz w:val="22"/>
          <w:szCs w:val="22"/>
        </w:rPr>
        <w:t>The BBL</w:t>
      </w:r>
      <w:proofErr w:type="gramEnd"/>
      <w:r w:rsidRPr="00917954">
        <w:rPr>
          <w:rFonts w:ascii="Arial" w:hAnsi="Arial" w:cs="Arial"/>
          <w:sz w:val="22"/>
          <w:szCs w:val="22"/>
        </w:rPr>
        <w:t xml:space="preserve"> provides blood components separation (e.g. plasma, serum, PBMC, buffy coat), DNA and RNA extraction and quantification, SNP genotyping, PCR and gel electrophoresis, and enzyme-linked immunosorbent assay (ELISA) services. The lab is equipped with multiple freezers (three -80°C and two -20°C), fridges, and liquid nitrogen tank for short-term and long-term sample storage. BBL’s full-time staff offer free consultations and quotes, process and analyze samples, and assist with data interpretation to help investigators maximize the impact of the impact of their research.</w:t>
      </w:r>
    </w:p>
    <w:p w14:paraId="67893CF3" w14:textId="77777777" w:rsidR="00917954" w:rsidRPr="00917954" w:rsidRDefault="00917954" w:rsidP="00917954">
      <w:pPr>
        <w:rPr>
          <w:rFonts w:ascii="Arial" w:hAnsi="Arial" w:cs="Arial"/>
          <w:sz w:val="22"/>
          <w:szCs w:val="22"/>
        </w:rPr>
      </w:pPr>
      <w:r w:rsidRPr="00917954">
        <w:rPr>
          <w:rFonts w:ascii="Arial" w:hAnsi="Arial" w:cs="Arial"/>
          <w:sz w:val="22"/>
          <w:szCs w:val="22"/>
        </w:rPr>
        <w:t> </w:t>
      </w:r>
    </w:p>
    <w:p w14:paraId="16F42B65" w14:textId="77777777" w:rsidR="00917954" w:rsidRPr="00917954" w:rsidRDefault="00917954" w:rsidP="00917954">
      <w:pPr>
        <w:rPr>
          <w:rFonts w:ascii="Arial" w:hAnsi="Arial" w:cs="Arial"/>
          <w:b/>
          <w:bCs/>
          <w:sz w:val="22"/>
          <w:szCs w:val="22"/>
        </w:rPr>
      </w:pPr>
      <w:r w:rsidRPr="00917954">
        <w:rPr>
          <w:rFonts w:ascii="Arial" w:hAnsi="Arial" w:cs="Arial"/>
          <w:b/>
          <w:bCs/>
          <w:sz w:val="22"/>
          <w:szCs w:val="22"/>
        </w:rPr>
        <w:t xml:space="preserve">Potential Biobehavioral Research Topics </w:t>
      </w:r>
    </w:p>
    <w:p w14:paraId="3031717F" w14:textId="77777777" w:rsidR="00917954" w:rsidRPr="00917954" w:rsidRDefault="00917954" w:rsidP="00917954">
      <w:pPr>
        <w:rPr>
          <w:rFonts w:ascii="Arial" w:hAnsi="Arial" w:cs="Arial"/>
          <w:sz w:val="22"/>
          <w:szCs w:val="22"/>
        </w:rPr>
      </w:pPr>
      <w:r w:rsidRPr="00917954">
        <w:rPr>
          <w:rFonts w:ascii="Arial" w:hAnsi="Arial" w:cs="Arial"/>
          <w:sz w:val="22"/>
          <w:szCs w:val="22"/>
        </w:rPr>
        <w:t>The BBL supplement will support biobehavioral research that includes but is not limited to:</w:t>
      </w:r>
    </w:p>
    <w:p w14:paraId="73DBEAA1" w14:textId="77777777" w:rsidR="00917954" w:rsidRPr="00917954" w:rsidRDefault="00917954" w:rsidP="00917954">
      <w:pPr>
        <w:pStyle w:val="ListParagraph"/>
        <w:numPr>
          <w:ilvl w:val="0"/>
          <w:numId w:val="11"/>
        </w:numPr>
        <w:rPr>
          <w:rFonts w:ascii="Arial" w:hAnsi="Arial" w:cs="Arial"/>
          <w:sz w:val="22"/>
          <w:szCs w:val="22"/>
        </w:rPr>
      </w:pPr>
      <w:r w:rsidRPr="00917954">
        <w:rPr>
          <w:rFonts w:ascii="Arial" w:hAnsi="Arial" w:cs="Arial"/>
          <w:sz w:val="22"/>
          <w:szCs w:val="22"/>
        </w:rPr>
        <w:t>Preparation and processing of most sample types for end-point analyses (e.g., DNA/RNA purification, blood components separation, cortisol extraction).</w:t>
      </w:r>
    </w:p>
    <w:p w14:paraId="56C505FE" w14:textId="77777777" w:rsidR="00917954" w:rsidRPr="00917954" w:rsidRDefault="00917954" w:rsidP="00917954">
      <w:pPr>
        <w:pStyle w:val="ListParagraph"/>
        <w:numPr>
          <w:ilvl w:val="0"/>
          <w:numId w:val="11"/>
        </w:numPr>
        <w:rPr>
          <w:rFonts w:ascii="Arial" w:hAnsi="Arial" w:cs="Arial"/>
          <w:sz w:val="22"/>
          <w:szCs w:val="22"/>
        </w:rPr>
      </w:pPr>
      <w:r w:rsidRPr="00917954">
        <w:rPr>
          <w:rFonts w:ascii="Arial" w:hAnsi="Arial" w:cs="Arial"/>
          <w:sz w:val="22"/>
          <w:szCs w:val="22"/>
        </w:rPr>
        <w:t>Collection of hair and fingernail samples to assess chronic cortisol levels.</w:t>
      </w:r>
    </w:p>
    <w:p w14:paraId="5F83C381" w14:textId="77777777" w:rsidR="00917954" w:rsidRPr="00917954" w:rsidRDefault="00917954" w:rsidP="00917954">
      <w:pPr>
        <w:pStyle w:val="ListParagraph"/>
        <w:numPr>
          <w:ilvl w:val="0"/>
          <w:numId w:val="11"/>
        </w:numPr>
        <w:rPr>
          <w:rFonts w:ascii="Arial" w:hAnsi="Arial" w:cs="Arial"/>
          <w:sz w:val="22"/>
          <w:szCs w:val="22"/>
        </w:rPr>
      </w:pPr>
      <w:r w:rsidRPr="00917954">
        <w:rPr>
          <w:rFonts w:ascii="Arial" w:hAnsi="Arial" w:cs="Arial"/>
          <w:sz w:val="22"/>
          <w:szCs w:val="22"/>
        </w:rPr>
        <w:t>Collection of saliva or blood samples to assess transient cortisol levels.</w:t>
      </w:r>
    </w:p>
    <w:p w14:paraId="5CF00AB9" w14:textId="77777777" w:rsidR="00917954" w:rsidRPr="00917954" w:rsidRDefault="00917954" w:rsidP="00917954">
      <w:pPr>
        <w:pStyle w:val="ListParagraph"/>
        <w:numPr>
          <w:ilvl w:val="0"/>
          <w:numId w:val="11"/>
        </w:numPr>
        <w:rPr>
          <w:rFonts w:ascii="Arial" w:hAnsi="Arial" w:cs="Arial"/>
          <w:sz w:val="22"/>
          <w:szCs w:val="22"/>
        </w:rPr>
      </w:pPr>
      <w:r w:rsidRPr="00917954">
        <w:rPr>
          <w:rFonts w:ascii="Arial" w:hAnsi="Arial" w:cs="Arial"/>
          <w:sz w:val="22"/>
          <w:szCs w:val="22"/>
        </w:rPr>
        <w:t>Collection of saliva or blood samples to assess cytokines and hormones via ELISA, for example:</w:t>
      </w:r>
    </w:p>
    <w:p w14:paraId="7FD83365" w14:textId="77777777" w:rsidR="00917954" w:rsidRPr="00917954" w:rsidRDefault="00917954" w:rsidP="00917954">
      <w:pPr>
        <w:pStyle w:val="ListParagraph"/>
        <w:numPr>
          <w:ilvl w:val="1"/>
          <w:numId w:val="11"/>
        </w:numPr>
        <w:rPr>
          <w:rFonts w:ascii="Arial" w:hAnsi="Arial" w:cs="Arial"/>
          <w:sz w:val="22"/>
          <w:szCs w:val="22"/>
        </w:rPr>
      </w:pPr>
      <w:r w:rsidRPr="00917954">
        <w:rPr>
          <w:rFonts w:ascii="Arial" w:hAnsi="Arial" w:cs="Arial"/>
          <w:sz w:val="22"/>
          <w:szCs w:val="22"/>
        </w:rPr>
        <w:t>inflammatory markers, such as interleukins and tumor necrosis factor cytokines</w:t>
      </w:r>
    </w:p>
    <w:p w14:paraId="2438A1E1" w14:textId="77777777" w:rsidR="00917954" w:rsidRPr="00917954" w:rsidRDefault="00917954" w:rsidP="00917954">
      <w:pPr>
        <w:pStyle w:val="ListParagraph"/>
        <w:numPr>
          <w:ilvl w:val="1"/>
          <w:numId w:val="11"/>
        </w:numPr>
        <w:rPr>
          <w:rFonts w:ascii="Arial" w:hAnsi="Arial" w:cs="Arial"/>
          <w:sz w:val="22"/>
          <w:szCs w:val="22"/>
        </w:rPr>
      </w:pPr>
      <w:r w:rsidRPr="00917954">
        <w:rPr>
          <w:rFonts w:ascii="Arial" w:hAnsi="Arial" w:cs="Arial"/>
          <w:sz w:val="22"/>
          <w:szCs w:val="22"/>
        </w:rPr>
        <w:t>hormones, such as testosterone, estradiol, salivary alpha-amylase</w:t>
      </w:r>
    </w:p>
    <w:p w14:paraId="2BA6F5B4" w14:textId="77777777" w:rsidR="00917954" w:rsidRPr="00917954" w:rsidRDefault="00917954" w:rsidP="00917954">
      <w:pPr>
        <w:pStyle w:val="ListParagraph"/>
        <w:numPr>
          <w:ilvl w:val="1"/>
          <w:numId w:val="11"/>
        </w:numPr>
        <w:rPr>
          <w:rFonts w:ascii="Arial" w:hAnsi="Arial" w:cs="Arial"/>
          <w:sz w:val="22"/>
          <w:szCs w:val="22"/>
        </w:rPr>
      </w:pPr>
      <w:r w:rsidRPr="00917954">
        <w:rPr>
          <w:rFonts w:ascii="Arial" w:hAnsi="Arial" w:cs="Arial"/>
          <w:sz w:val="22"/>
          <w:szCs w:val="22"/>
        </w:rPr>
        <w:t>biomarkers of aging, such as telomere length and gene expression</w:t>
      </w:r>
    </w:p>
    <w:p w14:paraId="3F2CC060" w14:textId="77777777" w:rsidR="00917954" w:rsidRPr="00917954" w:rsidRDefault="00917954" w:rsidP="00917954">
      <w:pPr>
        <w:pStyle w:val="ListParagraph"/>
        <w:numPr>
          <w:ilvl w:val="0"/>
          <w:numId w:val="11"/>
        </w:numPr>
        <w:rPr>
          <w:rFonts w:ascii="Arial" w:hAnsi="Arial" w:cs="Arial"/>
          <w:sz w:val="22"/>
          <w:szCs w:val="22"/>
        </w:rPr>
      </w:pPr>
      <w:r w:rsidRPr="00917954">
        <w:rPr>
          <w:rFonts w:ascii="Arial" w:hAnsi="Arial" w:cs="Arial"/>
          <w:sz w:val="22"/>
          <w:szCs w:val="22"/>
        </w:rPr>
        <w:t>Collection of blood spots to assess c-reactive protein (CRP).</w:t>
      </w:r>
    </w:p>
    <w:p w14:paraId="32DCEF61" w14:textId="77777777" w:rsidR="00917954" w:rsidRPr="00917954" w:rsidRDefault="00917954" w:rsidP="00917954">
      <w:pPr>
        <w:pStyle w:val="ListParagraph"/>
        <w:numPr>
          <w:ilvl w:val="0"/>
          <w:numId w:val="11"/>
        </w:numPr>
        <w:rPr>
          <w:rFonts w:ascii="Arial" w:hAnsi="Arial" w:cs="Arial"/>
          <w:sz w:val="22"/>
          <w:szCs w:val="22"/>
        </w:rPr>
      </w:pPr>
      <w:r w:rsidRPr="00917954">
        <w:rPr>
          <w:rFonts w:ascii="Arial" w:hAnsi="Arial" w:cs="Arial"/>
          <w:sz w:val="22"/>
          <w:szCs w:val="22"/>
        </w:rPr>
        <w:t>Collection of saliva or blood samples for use in gene expression or SNP genotyping analysis.</w:t>
      </w:r>
    </w:p>
    <w:p w14:paraId="60D8212C" w14:textId="77777777" w:rsidR="00917954" w:rsidRPr="00917954" w:rsidRDefault="00917954" w:rsidP="00917954">
      <w:pPr>
        <w:pStyle w:val="ListParagraph"/>
        <w:numPr>
          <w:ilvl w:val="0"/>
          <w:numId w:val="11"/>
        </w:numPr>
        <w:rPr>
          <w:rFonts w:ascii="Arial" w:hAnsi="Arial" w:cs="Arial"/>
          <w:sz w:val="22"/>
          <w:szCs w:val="22"/>
        </w:rPr>
      </w:pPr>
      <w:r w:rsidRPr="00917954">
        <w:rPr>
          <w:rFonts w:ascii="Arial" w:hAnsi="Arial" w:cs="Arial"/>
          <w:sz w:val="22"/>
          <w:szCs w:val="22"/>
        </w:rPr>
        <w:lastRenderedPageBreak/>
        <w:t>Collection of urine samples for use in cannabinoid metabolite analysis via ELISA.</w:t>
      </w:r>
    </w:p>
    <w:p w14:paraId="5E7D7305" w14:textId="77777777" w:rsidR="00917954" w:rsidRPr="00917954" w:rsidRDefault="00917954" w:rsidP="00917954">
      <w:pPr>
        <w:pStyle w:val="ListParagraph"/>
        <w:numPr>
          <w:ilvl w:val="0"/>
          <w:numId w:val="11"/>
        </w:numPr>
        <w:rPr>
          <w:rFonts w:ascii="Arial" w:hAnsi="Arial" w:cs="Arial"/>
          <w:sz w:val="22"/>
          <w:szCs w:val="22"/>
        </w:rPr>
      </w:pPr>
      <w:r w:rsidRPr="00917954">
        <w:rPr>
          <w:rFonts w:ascii="Arial" w:hAnsi="Arial" w:cs="Arial"/>
          <w:sz w:val="22"/>
          <w:szCs w:val="22"/>
        </w:rPr>
        <w:t>Use of quantitative sensory testing equipment for pain sensitivity assessment</w:t>
      </w:r>
    </w:p>
    <w:p w14:paraId="0DB25F16" w14:textId="77777777" w:rsidR="00917954" w:rsidRPr="00917954" w:rsidRDefault="00917954" w:rsidP="00917954">
      <w:pPr>
        <w:pStyle w:val="ListParagraph"/>
        <w:numPr>
          <w:ilvl w:val="0"/>
          <w:numId w:val="11"/>
        </w:numPr>
        <w:rPr>
          <w:rFonts w:ascii="Arial" w:hAnsi="Arial" w:cs="Arial"/>
          <w:sz w:val="22"/>
          <w:szCs w:val="22"/>
        </w:rPr>
      </w:pPr>
      <w:r w:rsidRPr="00917954">
        <w:rPr>
          <w:rFonts w:ascii="Arial" w:hAnsi="Arial" w:cs="Arial"/>
          <w:sz w:val="22"/>
          <w:szCs w:val="22"/>
        </w:rPr>
        <w:t>Use of behavioral lab for physical exam or behavioral data collection</w:t>
      </w:r>
    </w:p>
    <w:p w14:paraId="0EF6816C" w14:textId="77777777" w:rsidR="00917954" w:rsidRPr="00917954" w:rsidRDefault="00917954" w:rsidP="00917954">
      <w:pPr>
        <w:rPr>
          <w:rFonts w:ascii="Arial" w:hAnsi="Arial" w:cs="Arial"/>
          <w:sz w:val="22"/>
          <w:szCs w:val="22"/>
        </w:rPr>
      </w:pPr>
      <w:r w:rsidRPr="00917954">
        <w:rPr>
          <w:rFonts w:ascii="Arial" w:hAnsi="Arial" w:cs="Arial"/>
          <w:sz w:val="22"/>
          <w:szCs w:val="22"/>
        </w:rPr>
        <w:t>Researchers are encouraged to contact BBL staff (</w:t>
      </w:r>
      <w:hyperlink r:id="rId8" w:history="1">
        <w:r w:rsidRPr="00917954">
          <w:rPr>
            <w:rStyle w:val="Hyperlink"/>
            <w:rFonts w:ascii="Arial" w:hAnsi="Arial" w:cs="Arial"/>
            <w:sz w:val="22"/>
            <w:szCs w:val="22"/>
          </w:rPr>
          <w:t>sonbbl@uconn.edu</w:t>
        </w:r>
      </w:hyperlink>
      <w:r w:rsidRPr="00917954">
        <w:rPr>
          <w:rFonts w:ascii="Arial" w:hAnsi="Arial" w:cs="Arial"/>
          <w:sz w:val="22"/>
          <w:szCs w:val="22"/>
        </w:rPr>
        <w:t xml:space="preserve">) for a free consultation before applying for the supplement. </w:t>
      </w:r>
    </w:p>
    <w:p w14:paraId="21CFC914" w14:textId="77777777" w:rsidR="00917954" w:rsidRPr="00917954" w:rsidRDefault="00917954" w:rsidP="00917954">
      <w:pPr>
        <w:rPr>
          <w:rFonts w:ascii="Arial" w:hAnsi="Arial" w:cs="Arial"/>
          <w:b/>
          <w:bCs/>
          <w:sz w:val="22"/>
          <w:szCs w:val="22"/>
        </w:rPr>
      </w:pPr>
    </w:p>
    <w:p w14:paraId="3B61CAA0" w14:textId="77777777" w:rsidR="00917954" w:rsidRPr="00917954" w:rsidRDefault="00917954" w:rsidP="00917954">
      <w:pPr>
        <w:rPr>
          <w:rFonts w:ascii="Arial" w:hAnsi="Arial" w:cs="Arial"/>
          <w:b/>
          <w:bCs/>
          <w:sz w:val="22"/>
          <w:szCs w:val="22"/>
        </w:rPr>
      </w:pPr>
      <w:r w:rsidRPr="00917954">
        <w:rPr>
          <w:rFonts w:ascii="Arial" w:hAnsi="Arial" w:cs="Arial"/>
          <w:b/>
          <w:bCs/>
          <w:sz w:val="22"/>
          <w:szCs w:val="22"/>
        </w:rPr>
        <w:t>Proposal Guidelines:</w:t>
      </w:r>
    </w:p>
    <w:p w14:paraId="31A7251B" w14:textId="77777777" w:rsidR="00917954" w:rsidRPr="00917954" w:rsidRDefault="00917954" w:rsidP="00917954">
      <w:pPr>
        <w:rPr>
          <w:rFonts w:ascii="Arial" w:hAnsi="Arial" w:cs="Arial"/>
          <w:color w:val="333333"/>
          <w:sz w:val="22"/>
          <w:szCs w:val="22"/>
          <w:shd w:val="clear" w:color="auto" w:fill="FFFFFF"/>
        </w:rPr>
      </w:pPr>
      <w:r w:rsidRPr="00917954">
        <w:rPr>
          <w:rFonts w:ascii="Arial" w:hAnsi="Arial" w:cs="Arial"/>
          <w:color w:val="333333"/>
          <w:sz w:val="22"/>
          <w:szCs w:val="22"/>
          <w:shd w:val="clear" w:color="auto" w:fill="FFFFFF"/>
        </w:rPr>
        <w:t xml:space="preserve">Use the Application Guide below. Make sure to complete all sections, save the document to your computer, and upload via the application below. </w:t>
      </w:r>
    </w:p>
    <w:p w14:paraId="7447537F" w14:textId="77777777" w:rsidR="00917954" w:rsidRPr="00917954" w:rsidRDefault="00917954" w:rsidP="00917954">
      <w:pPr>
        <w:rPr>
          <w:rFonts w:ascii="Arial" w:hAnsi="Arial" w:cs="Arial"/>
          <w:color w:val="333333"/>
          <w:sz w:val="22"/>
          <w:szCs w:val="22"/>
          <w:shd w:val="clear" w:color="auto" w:fill="FFFFFF"/>
        </w:rPr>
      </w:pPr>
    </w:p>
    <w:p w14:paraId="6F5B3568" w14:textId="77777777" w:rsidR="00917954" w:rsidRPr="00917954" w:rsidRDefault="00917954" w:rsidP="00917954">
      <w:pPr>
        <w:rPr>
          <w:rFonts w:ascii="Arial" w:hAnsi="Arial" w:cs="Arial"/>
          <w:color w:val="333333"/>
          <w:sz w:val="22"/>
          <w:szCs w:val="22"/>
          <w:shd w:val="clear" w:color="auto" w:fill="FFFFFF"/>
        </w:rPr>
      </w:pPr>
      <w:r w:rsidRPr="00917954">
        <w:rPr>
          <w:rFonts w:ascii="Arial" w:hAnsi="Arial" w:cs="Arial"/>
          <w:b/>
          <w:bCs/>
          <w:color w:val="333333"/>
          <w:sz w:val="22"/>
          <w:szCs w:val="22"/>
          <w:u w:val="single"/>
          <w:shd w:val="clear" w:color="auto" w:fill="FFFFFF"/>
        </w:rPr>
        <w:t>Process and Review</w:t>
      </w:r>
      <w:r w:rsidRPr="00917954">
        <w:rPr>
          <w:rFonts w:ascii="Arial" w:hAnsi="Arial" w:cs="Arial"/>
          <w:color w:val="333333"/>
          <w:sz w:val="22"/>
          <w:szCs w:val="22"/>
          <w:shd w:val="clear" w:color="auto" w:fill="FFFFFF"/>
        </w:rPr>
        <w:t xml:space="preserve">: This funding opportunity is a supplement to </w:t>
      </w:r>
      <w:proofErr w:type="spellStart"/>
      <w:r w:rsidRPr="00917954">
        <w:rPr>
          <w:rFonts w:ascii="Arial" w:hAnsi="Arial" w:cs="Arial"/>
          <w:color w:val="333333"/>
          <w:sz w:val="22"/>
          <w:szCs w:val="22"/>
          <w:shd w:val="clear" w:color="auto" w:fill="FFFFFF"/>
        </w:rPr>
        <w:t>InCHIP</w:t>
      </w:r>
      <w:proofErr w:type="spellEnd"/>
      <w:r w:rsidRPr="00917954">
        <w:rPr>
          <w:rFonts w:ascii="Arial" w:hAnsi="Arial" w:cs="Arial"/>
          <w:color w:val="333333"/>
          <w:sz w:val="22"/>
          <w:szCs w:val="22"/>
          <w:shd w:val="clear" w:color="auto" w:fill="FFFFFF"/>
        </w:rPr>
        <w:t xml:space="preserve"> seed grant applications. As such, the BBL supplement is a separate application to the parent </w:t>
      </w:r>
      <w:proofErr w:type="spellStart"/>
      <w:r w:rsidRPr="00917954">
        <w:rPr>
          <w:rFonts w:ascii="Arial" w:hAnsi="Arial" w:cs="Arial"/>
          <w:color w:val="333333"/>
          <w:sz w:val="22"/>
          <w:szCs w:val="22"/>
          <w:shd w:val="clear" w:color="auto" w:fill="FFFFFF"/>
        </w:rPr>
        <w:t>InCHIP</w:t>
      </w:r>
      <w:proofErr w:type="spellEnd"/>
      <w:r w:rsidRPr="00917954">
        <w:rPr>
          <w:rFonts w:ascii="Arial" w:hAnsi="Arial" w:cs="Arial"/>
          <w:color w:val="333333"/>
          <w:sz w:val="22"/>
          <w:szCs w:val="22"/>
          <w:shd w:val="clear" w:color="auto" w:fill="FFFFFF"/>
        </w:rPr>
        <w:t xml:space="preserve"> seed grant application. The two applications will be reviewed separately. Thus, investigators may receive an </w:t>
      </w:r>
      <w:proofErr w:type="spellStart"/>
      <w:r w:rsidRPr="00917954">
        <w:rPr>
          <w:rFonts w:ascii="Arial" w:hAnsi="Arial" w:cs="Arial"/>
          <w:color w:val="333333"/>
          <w:sz w:val="22"/>
          <w:szCs w:val="22"/>
          <w:shd w:val="clear" w:color="auto" w:fill="FFFFFF"/>
        </w:rPr>
        <w:t>InCHIP</w:t>
      </w:r>
      <w:proofErr w:type="spellEnd"/>
      <w:r w:rsidRPr="00917954">
        <w:rPr>
          <w:rFonts w:ascii="Arial" w:hAnsi="Arial" w:cs="Arial"/>
          <w:color w:val="333333"/>
          <w:sz w:val="22"/>
          <w:szCs w:val="22"/>
          <w:shd w:val="clear" w:color="auto" w:fill="FFFFFF"/>
        </w:rPr>
        <w:t xml:space="preserve"> seed grant, but not the BBL supplement. However, only </w:t>
      </w:r>
      <w:proofErr w:type="gramStart"/>
      <w:r w:rsidRPr="00917954">
        <w:rPr>
          <w:rFonts w:ascii="Arial" w:hAnsi="Arial" w:cs="Arial"/>
          <w:color w:val="333333"/>
          <w:sz w:val="22"/>
          <w:szCs w:val="22"/>
          <w:shd w:val="clear" w:color="auto" w:fill="FFFFFF"/>
        </w:rPr>
        <w:t>awarded</w:t>
      </w:r>
      <w:proofErr w:type="gramEnd"/>
      <w:r w:rsidRPr="00917954">
        <w:rPr>
          <w:rFonts w:ascii="Arial" w:hAnsi="Arial" w:cs="Arial"/>
          <w:color w:val="333333"/>
          <w:sz w:val="22"/>
          <w:szCs w:val="22"/>
          <w:shd w:val="clear" w:color="auto" w:fill="FFFFFF"/>
        </w:rPr>
        <w:t xml:space="preserve"> </w:t>
      </w:r>
      <w:proofErr w:type="spellStart"/>
      <w:r w:rsidRPr="00917954">
        <w:rPr>
          <w:rFonts w:ascii="Arial" w:hAnsi="Arial" w:cs="Arial"/>
          <w:color w:val="333333"/>
          <w:sz w:val="22"/>
          <w:szCs w:val="22"/>
          <w:shd w:val="clear" w:color="auto" w:fill="FFFFFF"/>
        </w:rPr>
        <w:t>InCHIP</w:t>
      </w:r>
      <w:proofErr w:type="spellEnd"/>
      <w:r w:rsidRPr="00917954">
        <w:rPr>
          <w:rFonts w:ascii="Arial" w:hAnsi="Arial" w:cs="Arial"/>
          <w:color w:val="333333"/>
          <w:sz w:val="22"/>
          <w:szCs w:val="22"/>
          <w:shd w:val="clear" w:color="auto" w:fill="FFFFFF"/>
        </w:rPr>
        <w:t xml:space="preserve"> seed grants are eligible to receive a BBL supplement. </w:t>
      </w:r>
    </w:p>
    <w:p w14:paraId="191CC3CE" w14:textId="77777777" w:rsidR="00917954" w:rsidRPr="00917954" w:rsidRDefault="00917954" w:rsidP="00917954">
      <w:pPr>
        <w:rPr>
          <w:rFonts w:ascii="Arial" w:hAnsi="Arial" w:cs="Arial"/>
          <w:color w:val="333333"/>
          <w:sz w:val="22"/>
          <w:szCs w:val="22"/>
          <w:shd w:val="clear" w:color="auto" w:fill="FFFFFF"/>
        </w:rPr>
      </w:pPr>
    </w:p>
    <w:p w14:paraId="7F907466" w14:textId="77777777" w:rsidR="00917954" w:rsidRPr="00917954" w:rsidRDefault="00917954" w:rsidP="00917954">
      <w:pPr>
        <w:rPr>
          <w:rFonts w:ascii="Arial" w:hAnsi="Arial" w:cs="Arial"/>
          <w:color w:val="333333"/>
          <w:sz w:val="22"/>
          <w:szCs w:val="22"/>
          <w:shd w:val="clear" w:color="auto" w:fill="FFFFFF"/>
        </w:rPr>
      </w:pPr>
      <w:r w:rsidRPr="00917954">
        <w:rPr>
          <w:rFonts w:ascii="Arial" w:hAnsi="Arial" w:cs="Arial"/>
          <w:color w:val="333333"/>
          <w:sz w:val="22"/>
          <w:szCs w:val="22"/>
          <w:shd w:val="clear" w:color="auto" w:fill="FFFFFF"/>
        </w:rPr>
        <w:t xml:space="preserve">Investigators should </w:t>
      </w:r>
      <w:proofErr w:type="gramStart"/>
      <w:r w:rsidRPr="00917954">
        <w:rPr>
          <w:rFonts w:ascii="Arial" w:hAnsi="Arial" w:cs="Arial"/>
          <w:color w:val="333333"/>
          <w:sz w:val="22"/>
          <w:szCs w:val="22"/>
          <w:shd w:val="clear" w:color="auto" w:fill="FFFFFF"/>
        </w:rPr>
        <w:t>submit an application</w:t>
      </w:r>
      <w:proofErr w:type="gramEnd"/>
      <w:r w:rsidRPr="00917954">
        <w:rPr>
          <w:rFonts w:ascii="Arial" w:hAnsi="Arial" w:cs="Arial"/>
          <w:color w:val="333333"/>
          <w:sz w:val="22"/>
          <w:szCs w:val="22"/>
          <w:shd w:val="clear" w:color="auto" w:fill="FFFFFF"/>
        </w:rPr>
        <w:t xml:space="preserve"> to an </w:t>
      </w:r>
      <w:proofErr w:type="spellStart"/>
      <w:r w:rsidRPr="00917954">
        <w:rPr>
          <w:rFonts w:ascii="Arial" w:hAnsi="Arial" w:cs="Arial"/>
          <w:color w:val="333333"/>
          <w:sz w:val="22"/>
          <w:szCs w:val="22"/>
          <w:shd w:val="clear" w:color="auto" w:fill="FFFFFF"/>
        </w:rPr>
        <w:t>InCHIP</w:t>
      </w:r>
      <w:proofErr w:type="spellEnd"/>
      <w:r w:rsidRPr="00917954">
        <w:rPr>
          <w:rFonts w:ascii="Arial" w:hAnsi="Arial" w:cs="Arial"/>
          <w:color w:val="333333"/>
          <w:sz w:val="22"/>
          <w:szCs w:val="22"/>
          <w:shd w:val="clear" w:color="auto" w:fill="FFFFFF"/>
        </w:rPr>
        <w:t xml:space="preserve"> seed grant funding opportunity </w:t>
      </w:r>
      <w:proofErr w:type="gramStart"/>
      <w:r w:rsidRPr="00917954">
        <w:rPr>
          <w:rFonts w:ascii="Arial" w:hAnsi="Arial" w:cs="Arial"/>
          <w:color w:val="333333"/>
          <w:sz w:val="22"/>
          <w:szCs w:val="22"/>
          <w:shd w:val="clear" w:color="auto" w:fill="FFFFFF"/>
        </w:rPr>
        <w:t>per</w:t>
      </w:r>
      <w:proofErr w:type="gramEnd"/>
      <w:r w:rsidRPr="00917954">
        <w:rPr>
          <w:rFonts w:ascii="Arial" w:hAnsi="Arial" w:cs="Arial"/>
          <w:color w:val="333333"/>
          <w:sz w:val="22"/>
          <w:szCs w:val="22"/>
          <w:shd w:val="clear" w:color="auto" w:fill="FFFFFF"/>
        </w:rPr>
        <w:t xml:space="preserve"> the application guidelines. </w:t>
      </w:r>
      <w:proofErr w:type="spellStart"/>
      <w:r w:rsidRPr="00917954">
        <w:rPr>
          <w:rFonts w:ascii="Arial" w:hAnsi="Arial" w:cs="Arial"/>
          <w:color w:val="333333"/>
          <w:sz w:val="22"/>
          <w:szCs w:val="22"/>
          <w:shd w:val="clear" w:color="auto" w:fill="FFFFFF"/>
        </w:rPr>
        <w:t>InCHIP</w:t>
      </w:r>
      <w:proofErr w:type="spellEnd"/>
      <w:r w:rsidRPr="00917954">
        <w:rPr>
          <w:rFonts w:ascii="Arial" w:hAnsi="Arial" w:cs="Arial"/>
          <w:color w:val="333333"/>
          <w:sz w:val="22"/>
          <w:szCs w:val="22"/>
          <w:shd w:val="clear" w:color="auto" w:fill="FFFFFF"/>
        </w:rPr>
        <w:t xml:space="preserve"> seed grant applications will be reviewed (per the </w:t>
      </w:r>
      <w:proofErr w:type="spellStart"/>
      <w:r w:rsidRPr="00917954">
        <w:rPr>
          <w:rFonts w:ascii="Arial" w:hAnsi="Arial" w:cs="Arial"/>
          <w:color w:val="333333"/>
          <w:sz w:val="22"/>
          <w:szCs w:val="22"/>
          <w:shd w:val="clear" w:color="auto" w:fill="FFFFFF"/>
        </w:rPr>
        <w:t>InCHIP</w:t>
      </w:r>
      <w:proofErr w:type="spellEnd"/>
      <w:r w:rsidRPr="00917954">
        <w:rPr>
          <w:rFonts w:ascii="Arial" w:hAnsi="Arial" w:cs="Arial"/>
          <w:color w:val="333333"/>
          <w:sz w:val="22"/>
          <w:szCs w:val="22"/>
          <w:shd w:val="clear" w:color="auto" w:fill="FFFFFF"/>
        </w:rPr>
        <w:t xml:space="preserve"> review procedures) independent of the BBL supplement application. That is, reviewers of the parent seed grant application will not have access to the supplement application. </w:t>
      </w:r>
      <w:proofErr w:type="spellStart"/>
      <w:r w:rsidRPr="00917954">
        <w:rPr>
          <w:rFonts w:ascii="Arial" w:hAnsi="Arial" w:cs="Arial"/>
          <w:color w:val="333333"/>
          <w:sz w:val="22"/>
          <w:szCs w:val="22"/>
          <w:shd w:val="clear" w:color="auto" w:fill="FFFFFF"/>
        </w:rPr>
        <w:t>InCHIP</w:t>
      </w:r>
      <w:proofErr w:type="spellEnd"/>
      <w:r w:rsidRPr="00917954">
        <w:rPr>
          <w:rFonts w:ascii="Arial" w:hAnsi="Arial" w:cs="Arial"/>
          <w:color w:val="333333"/>
          <w:sz w:val="22"/>
          <w:szCs w:val="22"/>
          <w:shd w:val="clear" w:color="auto" w:fill="FFFFFF"/>
        </w:rPr>
        <w:t xml:space="preserve"> seed grant applications deemed meritorious and fundable will be eligible for a BBL supplement. </w:t>
      </w:r>
    </w:p>
    <w:p w14:paraId="63CE6098" w14:textId="77777777" w:rsidR="00917954" w:rsidRPr="00917954" w:rsidRDefault="00917954" w:rsidP="00917954">
      <w:pPr>
        <w:rPr>
          <w:rFonts w:ascii="Arial" w:hAnsi="Arial" w:cs="Arial"/>
          <w:color w:val="333333"/>
          <w:sz w:val="22"/>
          <w:szCs w:val="22"/>
          <w:shd w:val="clear" w:color="auto" w:fill="FFFFFF"/>
        </w:rPr>
      </w:pPr>
    </w:p>
    <w:p w14:paraId="7F5C84A7" w14:textId="77777777" w:rsidR="00917954" w:rsidRPr="00917954" w:rsidRDefault="00917954" w:rsidP="00917954">
      <w:pPr>
        <w:rPr>
          <w:rFonts w:ascii="Arial" w:hAnsi="Arial" w:cs="Arial"/>
          <w:color w:val="333333"/>
          <w:sz w:val="22"/>
          <w:szCs w:val="22"/>
          <w:shd w:val="clear" w:color="auto" w:fill="FFFFFF"/>
        </w:rPr>
      </w:pPr>
      <w:r w:rsidRPr="00917954">
        <w:rPr>
          <w:rFonts w:ascii="Arial" w:hAnsi="Arial" w:cs="Arial"/>
          <w:color w:val="333333"/>
          <w:sz w:val="22"/>
          <w:szCs w:val="22"/>
          <w:shd w:val="clear" w:color="auto" w:fill="FFFFFF"/>
        </w:rPr>
        <w:t xml:space="preserve">Reviewers for the BBL supplement will receive the supplement application (see details below) and the parent </w:t>
      </w:r>
      <w:proofErr w:type="spellStart"/>
      <w:r w:rsidRPr="00917954">
        <w:rPr>
          <w:rFonts w:ascii="Arial" w:hAnsi="Arial" w:cs="Arial"/>
          <w:color w:val="333333"/>
          <w:sz w:val="22"/>
          <w:szCs w:val="22"/>
          <w:shd w:val="clear" w:color="auto" w:fill="FFFFFF"/>
        </w:rPr>
        <w:t>InCHIP</w:t>
      </w:r>
      <w:proofErr w:type="spellEnd"/>
      <w:r w:rsidRPr="00917954">
        <w:rPr>
          <w:rFonts w:ascii="Arial" w:hAnsi="Arial" w:cs="Arial"/>
          <w:color w:val="333333"/>
          <w:sz w:val="22"/>
          <w:szCs w:val="22"/>
          <w:shd w:val="clear" w:color="auto" w:fill="FFFFFF"/>
        </w:rPr>
        <w:t xml:space="preserve"> seed grant application provided by </w:t>
      </w:r>
      <w:proofErr w:type="spellStart"/>
      <w:r w:rsidRPr="00917954">
        <w:rPr>
          <w:rFonts w:ascii="Arial" w:hAnsi="Arial" w:cs="Arial"/>
          <w:color w:val="333333"/>
          <w:sz w:val="22"/>
          <w:szCs w:val="22"/>
          <w:shd w:val="clear" w:color="auto" w:fill="FFFFFF"/>
        </w:rPr>
        <w:t>InCHIP</w:t>
      </w:r>
      <w:proofErr w:type="spellEnd"/>
      <w:r w:rsidRPr="00917954">
        <w:rPr>
          <w:rFonts w:ascii="Arial" w:hAnsi="Arial" w:cs="Arial"/>
          <w:color w:val="333333"/>
          <w:sz w:val="22"/>
          <w:szCs w:val="22"/>
          <w:shd w:val="clear" w:color="auto" w:fill="FFFFFF"/>
        </w:rPr>
        <w:t>. Supplement applications will be evaluated on the following criteria:</w:t>
      </w:r>
    </w:p>
    <w:p w14:paraId="1B59E7EA" w14:textId="77777777" w:rsidR="00917954" w:rsidRPr="00917954" w:rsidRDefault="00917954" w:rsidP="00917954">
      <w:pPr>
        <w:pStyle w:val="ListParagraph"/>
        <w:numPr>
          <w:ilvl w:val="0"/>
          <w:numId w:val="15"/>
        </w:numPr>
        <w:rPr>
          <w:rFonts w:ascii="Arial" w:hAnsi="Arial" w:cs="Arial"/>
          <w:sz w:val="22"/>
          <w:szCs w:val="22"/>
        </w:rPr>
      </w:pPr>
      <w:r w:rsidRPr="00917954">
        <w:rPr>
          <w:rFonts w:ascii="Arial" w:hAnsi="Arial" w:cs="Arial"/>
          <w:color w:val="333333"/>
          <w:sz w:val="22"/>
          <w:szCs w:val="22"/>
          <w:shd w:val="clear" w:color="auto" w:fill="FFFFFF"/>
        </w:rPr>
        <w:t>Significance/intellectual merit</w:t>
      </w:r>
    </w:p>
    <w:p w14:paraId="6322CF8D" w14:textId="77777777" w:rsidR="00917954" w:rsidRPr="00917954" w:rsidRDefault="00917954" w:rsidP="00917954">
      <w:pPr>
        <w:pStyle w:val="ListParagraph"/>
        <w:numPr>
          <w:ilvl w:val="0"/>
          <w:numId w:val="15"/>
        </w:numPr>
        <w:rPr>
          <w:rFonts w:ascii="Arial" w:hAnsi="Arial" w:cs="Arial"/>
          <w:sz w:val="22"/>
          <w:szCs w:val="22"/>
        </w:rPr>
      </w:pPr>
      <w:r w:rsidRPr="00917954">
        <w:rPr>
          <w:rFonts w:ascii="Arial" w:hAnsi="Arial" w:cs="Arial"/>
          <w:color w:val="333333"/>
          <w:sz w:val="22"/>
          <w:szCs w:val="22"/>
          <w:shd w:val="clear" w:color="auto" w:fill="FFFFFF"/>
        </w:rPr>
        <w:t>Feasibility</w:t>
      </w:r>
    </w:p>
    <w:p w14:paraId="4981425E" w14:textId="77777777" w:rsidR="00917954" w:rsidRPr="00917954" w:rsidRDefault="00917954" w:rsidP="00917954">
      <w:pPr>
        <w:pStyle w:val="ListParagraph"/>
        <w:numPr>
          <w:ilvl w:val="0"/>
          <w:numId w:val="15"/>
        </w:numPr>
        <w:rPr>
          <w:rFonts w:ascii="Arial" w:hAnsi="Arial" w:cs="Arial"/>
          <w:sz w:val="22"/>
          <w:szCs w:val="22"/>
        </w:rPr>
      </w:pPr>
      <w:r w:rsidRPr="00917954">
        <w:rPr>
          <w:rFonts w:ascii="Arial" w:hAnsi="Arial" w:cs="Arial"/>
          <w:color w:val="333333"/>
          <w:sz w:val="22"/>
          <w:szCs w:val="22"/>
          <w:shd w:val="clear" w:color="auto" w:fill="FFFFFF"/>
        </w:rPr>
        <w:t xml:space="preserve">Potential for external funding     </w:t>
      </w:r>
    </w:p>
    <w:p w14:paraId="7EDBEA6F" w14:textId="77777777" w:rsidR="00917954" w:rsidRPr="00917954" w:rsidRDefault="00917954" w:rsidP="00917954">
      <w:pPr>
        <w:rPr>
          <w:rFonts w:ascii="Arial" w:hAnsi="Arial" w:cs="Arial"/>
          <w:b/>
          <w:bCs/>
          <w:sz w:val="22"/>
          <w:szCs w:val="22"/>
        </w:rPr>
      </w:pPr>
    </w:p>
    <w:p w14:paraId="55BD9FCE" w14:textId="77777777" w:rsidR="00917954" w:rsidRPr="00917954" w:rsidRDefault="00917954" w:rsidP="00917954">
      <w:pPr>
        <w:rPr>
          <w:rFonts w:ascii="Arial" w:hAnsi="Arial" w:cs="Arial"/>
          <w:color w:val="333333"/>
          <w:sz w:val="22"/>
          <w:szCs w:val="22"/>
          <w:shd w:val="clear" w:color="auto" w:fill="FFFFFF"/>
        </w:rPr>
      </w:pPr>
      <w:r w:rsidRPr="00917954">
        <w:rPr>
          <w:rFonts w:ascii="Arial" w:hAnsi="Arial" w:cs="Arial"/>
          <w:b/>
          <w:bCs/>
          <w:sz w:val="22"/>
          <w:szCs w:val="22"/>
          <w:u w:val="single"/>
        </w:rPr>
        <w:t>Format</w:t>
      </w:r>
      <w:r w:rsidRPr="00917954">
        <w:rPr>
          <w:rFonts w:ascii="Arial" w:hAnsi="Arial" w:cs="Arial"/>
          <w:sz w:val="22"/>
          <w:szCs w:val="22"/>
        </w:rPr>
        <w:t xml:space="preserve">: Proposals must be single-spaced, in Times New Roman, Arial, or Calibri font size no smaller than 12-point type, left-aligned with one-inch margins. Do not include appendices. Your proposal should be </w:t>
      </w:r>
      <w:proofErr w:type="gramStart"/>
      <w:r w:rsidRPr="00917954">
        <w:rPr>
          <w:rFonts w:ascii="Arial" w:hAnsi="Arial" w:cs="Arial"/>
          <w:sz w:val="22"/>
          <w:szCs w:val="22"/>
        </w:rPr>
        <w:t>collated</w:t>
      </w:r>
      <w:proofErr w:type="gramEnd"/>
      <w:r w:rsidRPr="00917954">
        <w:rPr>
          <w:rFonts w:ascii="Arial" w:hAnsi="Arial" w:cs="Arial"/>
          <w:sz w:val="22"/>
          <w:szCs w:val="22"/>
        </w:rPr>
        <w:t xml:space="preserve"> and sent as one PDF document</w:t>
      </w:r>
      <w:r w:rsidRPr="00917954">
        <w:rPr>
          <w:rFonts w:ascii="Arial" w:hAnsi="Arial" w:cs="Arial"/>
          <w:b/>
          <w:bCs/>
          <w:color w:val="333333"/>
          <w:sz w:val="22"/>
          <w:szCs w:val="22"/>
          <w:shd w:val="clear" w:color="auto" w:fill="FFFFFF"/>
        </w:rPr>
        <w:t xml:space="preserve">. </w:t>
      </w:r>
      <w:r w:rsidRPr="00917954">
        <w:rPr>
          <w:rFonts w:ascii="Arial" w:hAnsi="Arial" w:cs="Arial"/>
          <w:color w:val="333333"/>
          <w:sz w:val="22"/>
          <w:szCs w:val="22"/>
          <w:shd w:val="clear" w:color="auto" w:fill="FFFFFF"/>
        </w:rPr>
        <w:t xml:space="preserve">Proposals that do not conform to guidelines will be returned to the PI. </w:t>
      </w:r>
    </w:p>
    <w:p w14:paraId="66A888DC" w14:textId="77777777" w:rsidR="00917954" w:rsidRPr="00917954" w:rsidRDefault="00917954" w:rsidP="00917954">
      <w:pPr>
        <w:shd w:val="clear" w:color="auto" w:fill="FFFFFF"/>
        <w:spacing w:before="100" w:beforeAutospacing="1" w:after="100" w:afterAutospacing="1"/>
        <w:rPr>
          <w:rFonts w:ascii="Arial" w:hAnsi="Arial" w:cs="Arial"/>
          <w:color w:val="333333"/>
          <w:sz w:val="22"/>
          <w:szCs w:val="22"/>
        </w:rPr>
      </w:pPr>
      <w:r w:rsidRPr="00917954">
        <w:rPr>
          <w:rFonts w:ascii="Arial" w:hAnsi="Arial" w:cs="Arial"/>
          <w:b/>
          <w:bCs/>
          <w:color w:val="333333"/>
          <w:sz w:val="22"/>
          <w:szCs w:val="22"/>
        </w:rPr>
        <w:t>Writing Style</w:t>
      </w:r>
      <w:r w:rsidRPr="00917954">
        <w:rPr>
          <w:rFonts w:ascii="Arial" w:hAnsi="Arial" w:cs="Arial"/>
          <w:color w:val="333333"/>
          <w:sz w:val="22"/>
          <w:szCs w:val="22"/>
        </w:rPr>
        <w:t xml:space="preserve">: Remember that many members of </w:t>
      </w:r>
      <w:proofErr w:type="gramStart"/>
      <w:r w:rsidRPr="00917954">
        <w:rPr>
          <w:rFonts w:ascii="Arial" w:hAnsi="Arial" w:cs="Arial"/>
          <w:color w:val="333333"/>
          <w:sz w:val="22"/>
          <w:szCs w:val="22"/>
        </w:rPr>
        <w:t>review</w:t>
      </w:r>
      <w:proofErr w:type="gramEnd"/>
      <w:r w:rsidRPr="00917954">
        <w:rPr>
          <w:rFonts w:ascii="Arial" w:hAnsi="Arial" w:cs="Arial"/>
          <w:color w:val="333333"/>
          <w:sz w:val="22"/>
          <w:szCs w:val="22"/>
        </w:rPr>
        <w:t xml:space="preserve"> committees will not have specific expertise in your area and that proposals should be written for a broad academic audience.</w:t>
      </w:r>
    </w:p>
    <w:p w14:paraId="6A9756C2" w14:textId="77777777" w:rsidR="00917954" w:rsidRPr="00917954" w:rsidRDefault="00917954" w:rsidP="00917954">
      <w:pPr>
        <w:rPr>
          <w:rFonts w:ascii="Arial" w:hAnsi="Arial" w:cs="Arial"/>
          <w:sz w:val="22"/>
          <w:szCs w:val="22"/>
        </w:rPr>
      </w:pPr>
      <w:r w:rsidRPr="00917954">
        <w:rPr>
          <w:rFonts w:ascii="Arial" w:hAnsi="Arial" w:cs="Arial"/>
          <w:b/>
          <w:bCs/>
          <w:sz w:val="22"/>
          <w:szCs w:val="22"/>
        </w:rPr>
        <w:t>Protection of Human Subjects and Animals</w:t>
      </w:r>
      <w:r w:rsidRPr="00917954">
        <w:rPr>
          <w:rFonts w:ascii="Arial" w:hAnsi="Arial" w:cs="Arial"/>
          <w:sz w:val="22"/>
          <w:szCs w:val="22"/>
        </w:rPr>
        <w:t>: Investigators are expected to receive approval from the IRB for human subjects or from IACUC for animal model studies before beginning their study.</w:t>
      </w:r>
    </w:p>
    <w:p w14:paraId="4AE82D76" w14:textId="77777777" w:rsidR="00917954" w:rsidRPr="00917954" w:rsidRDefault="00917954" w:rsidP="00917954">
      <w:pPr>
        <w:rPr>
          <w:rFonts w:ascii="Arial" w:hAnsi="Arial" w:cs="Arial"/>
          <w:b/>
          <w:bCs/>
          <w:sz w:val="22"/>
          <w:szCs w:val="22"/>
        </w:rPr>
      </w:pPr>
    </w:p>
    <w:p w14:paraId="4824F1AA" w14:textId="77777777" w:rsidR="00917954" w:rsidRPr="00917954" w:rsidRDefault="00917954" w:rsidP="00917954">
      <w:pPr>
        <w:rPr>
          <w:rFonts w:ascii="Arial" w:hAnsi="Arial" w:cs="Arial"/>
          <w:sz w:val="22"/>
          <w:szCs w:val="22"/>
        </w:rPr>
      </w:pPr>
      <w:r w:rsidRPr="00917954">
        <w:rPr>
          <w:rFonts w:ascii="Arial" w:hAnsi="Arial" w:cs="Arial"/>
          <w:b/>
          <w:bCs/>
          <w:sz w:val="22"/>
          <w:szCs w:val="22"/>
        </w:rPr>
        <w:t>Environment Health and Safety</w:t>
      </w:r>
      <w:r w:rsidRPr="00917954">
        <w:rPr>
          <w:rFonts w:ascii="Arial" w:hAnsi="Arial" w:cs="Arial"/>
          <w:sz w:val="22"/>
          <w:szCs w:val="22"/>
        </w:rPr>
        <w:t xml:space="preserve">: Investigators are expected to complete all necessary EHS </w:t>
      </w:r>
      <w:proofErr w:type="gramStart"/>
      <w:r w:rsidRPr="00917954">
        <w:rPr>
          <w:rFonts w:ascii="Arial" w:hAnsi="Arial" w:cs="Arial"/>
          <w:sz w:val="22"/>
          <w:szCs w:val="22"/>
        </w:rPr>
        <w:t>trainings</w:t>
      </w:r>
      <w:proofErr w:type="gramEnd"/>
      <w:r w:rsidRPr="00917954">
        <w:rPr>
          <w:rFonts w:ascii="Arial" w:hAnsi="Arial" w:cs="Arial"/>
          <w:sz w:val="22"/>
          <w:szCs w:val="22"/>
        </w:rPr>
        <w:t xml:space="preserve"> and receive IBC approval before collecting biological samples. BBL staff can provide guidance to ensure research teams </w:t>
      </w:r>
      <w:proofErr w:type="gramStart"/>
      <w:r w:rsidRPr="00917954">
        <w:rPr>
          <w:rFonts w:ascii="Arial" w:hAnsi="Arial" w:cs="Arial"/>
          <w:sz w:val="22"/>
          <w:szCs w:val="22"/>
        </w:rPr>
        <w:t>are in compliance with</w:t>
      </w:r>
      <w:proofErr w:type="gramEnd"/>
      <w:r w:rsidRPr="00917954">
        <w:rPr>
          <w:rFonts w:ascii="Arial" w:hAnsi="Arial" w:cs="Arial"/>
          <w:sz w:val="22"/>
          <w:szCs w:val="22"/>
        </w:rPr>
        <w:t xml:space="preserve"> EH&amp;S guidelines. </w:t>
      </w:r>
    </w:p>
    <w:p w14:paraId="4C57F2E1" w14:textId="77777777" w:rsidR="00917954" w:rsidRPr="00917954" w:rsidRDefault="00917954" w:rsidP="00917954">
      <w:pPr>
        <w:rPr>
          <w:rFonts w:ascii="Arial" w:hAnsi="Arial" w:cs="Arial"/>
          <w:sz w:val="22"/>
          <w:szCs w:val="22"/>
        </w:rPr>
      </w:pPr>
    </w:p>
    <w:p w14:paraId="650D7FB2" w14:textId="77777777" w:rsidR="00917954" w:rsidRPr="00917954" w:rsidRDefault="00917954" w:rsidP="00917954">
      <w:pPr>
        <w:rPr>
          <w:rFonts w:ascii="Arial" w:hAnsi="Arial" w:cs="Arial"/>
          <w:sz w:val="22"/>
          <w:szCs w:val="22"/>
        </w:rPr>
      </w:pPr>
    </w:p>
    <w:p w14:paraId="51E8C753" w14:textId="77777777" w:rsidR="00917954" w:rsidRPr="00917954" w:rsidRDefault="00917954" w:rsidP="00917954">
      <w:pPr>
        <w:pStyle w:val="ListParagraph"/>
        <w:numPr>
          <w:ilvl w:val="0"/>
          <w:numId w:val="14"/>
        </w:numPr>
        <w:rPr>
          <w:rFonts w:ascii="Arial" w:hAnsi="Arial" w:cs="Arial"/>
          <w:sz w:val="22"/>
          <w:szCs w:val="22"/>
        </w:rPr>
      </w:pPr>
      <w:r w:rsidRPr="00917954">
        <w:rPr>
          <w:rFonts w:ascii="Arial" w:hAnsi="Arial" w:cs="Arial"/>
          <w:b/>
          <w:bCs/>
          <w:sz w:val="22"/>
          <w:szCs w:val="22"/>
        </w:rPr>
        <w:t>Cover page</w:t>
      </w:r>
      <w:r w:rsidRPr="00917954">
        <w:rPr>
          <w:rFonts w:ascii="Arial" w:hAnsi="Arial" w:cs="Arial"/>
          <w:sz w:val="22"/>
          <w:szCs w:val="22"/>
        </w:rPr>
        <w:t xml:space="preserve"> </w:t>
      </w:r>
    </w:p>
    <w:p w14:paraId="6A339810" w14:textId="77777777" w:rsidR="00917954" w:rsidRPr="00917954" w:rsidRDefault="00917954" w:rsidP="00917954">
      <w:pPr>
        <w:pStyle w:val="ListParagraph"/>
        <w:numPr>
          <w:ilvl w:val="1"/>
          <w:numId w:val="14"/>
        </w:numPr>
        <w:rPr>
          <w:rFonts w:ascii="Arial" w:hAnsi="Arial" w:cs="Arial"/>
          <w:sz w:val="22"/>
          <w:szCs w:val="22"/>
        </w:rPr>
      </w:pPr>
      <w:r w:rsidRPr="00917954">
        <w:rPr>
          <w:rFonts w:ascii="Arial" w:hAnsi="Arial" w:cs="Arial"/>
          <w:sz w:val="22"/>
          <w:szCs w:val="22"/>
        </w:rPr>
        <w:t>Title of the Supplemental Proposal</w:t>
      </w:r>
    </w:p>
    <w:p w14:paraId="585D80A4" w14:textId="77777777" w:rsidR="00917954" w:rsidRPr="00917954" w:rsidRDefault="00917954" w:rsidP="00917954">
      <w:pPr>
        <w:pStyle w:val="ListParagraph"/>
        <w:numPr>
          <w:ilvl w:val="1"/>
          <w:numId w:val="14"/>
        </w:numPr>
        <w:rPr>
          <w:rFonts w:ascii="Arial" w:hAnsi="Arial" w:cs="Arial"/>
          <w:sz w:val="22"/>
          <w:szCs w:val="22"/>
        </w:rPr>
      </w:pPr>
      <w:r w:rsidRPr="00917954">
        <w:rPr>
          <w:rFonts w:ascii="Arial" w:hAnsi="Arial" w:cs="Arial"/>
          <w:sz w:val="22"/>
          <w:szCs w:val="22"/>
        </w:rPr>
        <w:t xml:space="preserve">Title of the Parent </w:t>
      </w:r>
      <w:proofErr w:type="spellStart"/>
      <w:r w:rsidRPr="00917954">
        <w:rPr>
          <w:rFonts w:ascii="Arial" w:hAnsi="Arial" w:cs="Arial"/>
          <w:sz w:val="22"/>
          <w:szCs w:val="22"/>
        </w:rPr>
        <w:t>InCHIP</w:t>
      </w:r>
      <w:proofErr w:type="spellEnd"/>
      <w:r w:rsidRPr="00917954">
        <w:rPr>
          <w:rFonts w:ascii="Arial" w:hAnsi="Arial" w:cs="Arial"/>
          <w:sz w:val="22"/>
          <w:szCs w:val="22"/>
        </w:rPr>
        <w:t xml:space="preserve"> proposal </w:t>
      </w:r>
    </w:p>
    <w:p w14:paraId="161D03D3" w14:textId="77777777" w:rsidR="00917954" w:rsidRPr="00917954" w:rsidRDefault="00917954" w:rsidP="00917954">
      <w:pPr>
        <w:pStyle w:val="ListParagraph"/>
        <w:numPr>
          <w:ilvl w:val="1"/>
          <w:numId w:val="14"/>
        </w:numPr>
        <w:rPr>
          <w:rFonts w:ascii="Arial" w:hAnsi="Arial" w:cs="Arial"/>
          <w:sz w:val="22"/>
          <w:szCs w:val="22"/>
        </w:rPr>
      </w:pPr>
      <w:r w:rsidRPr="00917954">
        <w:rPr>
          <w:rFonts w:ascii="Arial" w:hAnsi="Arial" w:cs="Arial"/>
          <w:sz w:val="22"/>
          <w:szCs w:val="22"/>
        </w:rPr>
        <w:t>Name of the PIs</w:t>
      </w:r>
    </w:p>
    <w:p w14:paraId="72286CDF" w14:textId="77777777" w:rsidR="00917954" w:rsidRPr="00917954" w:rsidRDefault="00917954" w:rsidP="00917954">
      <w:pPr>
        <w:pStyle w:val="ListParagraph"/>
        <w:numPr>
          <w:ilvl w:val="0"/>
          <w:numId w:val="14"/>
        </w:numPr>
        <w:rPr>
          <w:rFonts w:ascii="Arial" w:hAnsi="Arial" w:cs="Arial"/>
          <w:b/>
          <w:bCs/>
          <w:sz w:val="22"/>
          <w:szCs w:val="22"/>
        </w:rPr>
      </w:pPr>
      <w:r w:rsidRPr="00917954">
        <w:rPr>
          <w:rFonts w:ascii="Arial" w:hAnsi="Arial" w:cs="Arial"/>
          <w:b/>
          <w:bCs/>
          <w:sz w:val="22"/>
          <w:szCs w:val="22"/>
        </w:rPr>
        <w:lastRenderedPageBreak/>
        <w:t>Research Plan/Approach (2 pages)</w:t>
      </w:r>
    </w:p>
    <w:p w14:paraId="13E5A232" w14:textId="77777777" w:rsidR="00917954" w:rsidRPr="00917954" w:rsidRDefault="00917954" w:rsidP="00917954">
      <w:pPr>
        <w:pStyle w:val="ListParagraph"/>
        <w:numPr>
          <w:ilvl w:val="1"/>
          <w:numId w:val="14"/>
        </w:numPr>
        <w:rPr>
          <w:rFonts w:ascii="Arial" w:hAnsi="Arial" w:cs="Arial"/>
          <w:sz w:val="22"/>
          <w:szCs w:val="22"/>
        </w:rPr>
      </w:pPr>
      <w:r w:rsidRPr="00917954">
        <w:rPr>
          <w:rFonts w:ascii="Arial" w:hAnsi="Arial" w:cs="Arial"/>
          <w:b/>
          <w:bCs/>
          <w:color w:val="000000"/>
          <w:sz w:val="22"/>
          <w:szCs w:val="22"/>
        </w:rPr>
        <w:t xml:space="preserve">Scientific Foundation: </w:t>
      </w:r>
      <w:r w:rsidRPr="00917954">
        <w:rPr>
          <w:rFonts w:ascii="Arial" w:hAnsi="Arial" w:cs="Arial"/>
          <w:color w:val="000000"/>
          <w:sz w:val="22"/>
          <w:szCs w:val="22"/>
        </w:rPr>
        <w:t xml:space="preserve">Summarize the conceptual/theoretical framework/logic model and empirical evidence that provides the foundation for the incorporation of biobehavioral measures (e.g., biospecimen sample collection and biomarker analysis) to the </w:t>
      </w:r>
      <w:proofErr w:type="spellStart"/>
      <w:r w:rsidRPr="00917954">
        <w:rPr>
          <w:rFonts w:ascii="Arial" w:hAnsi="Arial" w:cs="Arial"/>
          <w:color w:val="000000"/>
          <w:sz w:val="22"/>
          <w:szCs w:val="22"/>
        </w:rPr>
        <w:t>InCHIP</w:t>
      </w:r>
      <w:proofErr w:type="spellEnd"/>
      <w:r w:rsidRPr="00917954">
        <w:rPr>
          <w:rFonts w:ascii="Arial" w:hAnsi="Arial" w:cs="Arial"/>
          <w:color w:val="000000"/>
          <w:sz w:val="22"/>
          <w:szCs w:val="22"/>
        </w:rPr>
        <w:t xml:space="preserve"> parent proposal work. Provide aim(s) and hypothesis(es). </w:t>
      </w:r>
    </w:p>
    <w:p w14:paraId="6B8C2351" w14:textId="77777777" w:rsidR="00917954" w:rsidRPr="00917954" w:rsidRDefault="00917954" w:rsidP="00917954">
      <w:pPr>
        <w:pStyle w:val="ListParagraph"/>
        <w:numPr>
          <w:ilvl w:val="1"/>
          <w:numId w:val="14"/>
        </w:numPr>
        <w:rPr>
          <w:rFonts w:ascii="Arial" w:hAnsi="Arial" w:cs="Arial"/>
          <w:sz w:val="22"/>
          <w:szCs w:val="22"/>
        </w:rPr>
      </w:pPr>
      <w:r w:rsidRPr="00917954">
        <w:rPr>
          <w:rFonts w:ascii="Arial" w:hAnsi="Arial" w:cs="Arial"/>
          <w:b/>
          <w:bCs/>
          <w:sz w:val="22"/>
          <w:szCs w:val="22"/>
        </w:rPr>
        <w:t>Description of Activities/Methods</w:t>
      </w:r>
      <w:r w:rsidRPr="00917954">
        <w:rPr>
          <w:rFonts w:ascii="Arial" w:hAnsi="Arial" w:cs="Arial"/>
          <w:sz w:val="22"/>
          <w:szCs w:val="22"/>
        </w:rPr>
        <w:t>: Summarize the project activities regarding biospecimen collection and analysis. Please address feasibility, biological sample collection procedures and measures, sample storage needs, and proposed analyses.  </w:t>
      </w:r>
    </w:p>
    <w:p w14:paraId="7A33BB61" w14:textId="77777777" w:rsidR="00917954" w:rsidRPr="00917954" w:rsidRDefault="00917954" w:rsidP="00917954">
      <w:pPr>
        <w:pStyle w:val="ListParagraph"/>
        <w:numPr>
          <w:ilvl w:val="1"/>
          <w:numId w:val="14"/>
        </w:numPr>
        <w:rPr>
          <w:rFonts w:ascii="Arial" w:hAnsi="Arial" w:cs="Arial"/>
          <w:sz w:val="22"/>
          <w:szCs w:val="22"/>
        </w:rPr>
      </w:pPr>
      <w:r w:rsidRPr="00917954">
        <w:rPr>
          <w:rFonts w:ascii="Arial" w:hAnsi="Arial" w:cs="Arial"/>
          <w:b/>
          <w:bCs/>
          <w:color w:val="000000"/>
          <w:sz w:val="22"/>
          <w:szCs w:val="22"/>
        </w:rPr>
        <w:t xml:space="preserve">Future Potential: </w:t>
      </w:r>
      <w:r w:rsidRPr="00917954">
        <w:rPr>
          <w:rFonts w:ascii="Arial" w:hAnsi="Arial" w:cs="Arial"/>
          <w:color w:val="000000"/>
          <w:sz w:val="22"/>
          <w:szCs w:val="22"/>
        </w:rPr>
        <w:t>Describe the anticipated outcomes of the project. Describe how the proposed activities are designed to lead to a proposal for external funding (for example- this study may provide evidence that you can access a specific population or show evidence for a proof of concept). Please list the proposed time frame for submitting an external proposal along with your targeted external sources of funding. </w:t>
      </w:r>
    </w:p>
    <w:p w14:paraId="2DA87A3E" w14:textId="77777777" w:rsidR="00917954" w:rsidRPr="00917954" w:rsidRDefault="00917954" w:rsidP="00917954">
      <w:pPr>
        <w:pStyle w:val="ListParagraph"/>
        <w:numPr>
          <w:ilvl w:val="1"/>
          <w:numId w:val="14"/>
        </w:numPr>
        <w:rPr>
          <w:rFonts w:ascii="Arial" w:hAnsi="Arial" w:cs="Arial"/>
          <w:sz w:val="22"/>
          <w:szCs w:val="22"/>
        </w:rPr>
      </w:pPr>
      <w:r w:rsidRPr="00917954">
        <w:rPr>
          <w:rFonts w:ascii="Arial" w:hAnsi="Arial" w:cs="Arial"/>
          <w:b/>
          <w:bCs/>
          <w:sz w:val="22"/>
          <w:szCs w:val="22"/>
        </w:rPr>
        <w:t>References</w:t>
      </w:r>
      <w:r w:rsidRPr="00917954">
        <w:rPr>
          <w:rFonts w:ascii="Arial" w:hAnsi="Arial" w:cs="Arial"/>
          <w:sz w:val="22"/>
          <w:szCs w:val="22"/>
        </w:rPr>
        <w:t xml:space="preserve"> (not included in the </w:t>
      </w:r>
      <w:proofErr w:type="gramStart"/>
      <w:r w:rsidRPr="00917954">
        <w:rPr>
          <w:rFonts w:ascii="Arial" w:hAnsi="Arial" w:cs="Arial"/>
          <w:sz w:val="22"/>
          <w:szCs w:val="22"/>
        </w:rPr>
        <w:t>2 page</w:t>
      </w:r>
      <w:proofErr w:type="gramEnd"/>
      <w:r w:rsidRPr="00917954">
        <w:rPr>
          <w:rFonts w:ascii="Arial" w:hAnsi="Arial" w:cs="Arial"/>
          <w:sz w:val="22"/>
          <w:szCs w:val="22"/>
        </w:rPr>
        <w:t xml:space="preserve"> maximum for the Research Plan) </w:t>
      </w:r>
    </w:p>
    <w:p w14:paraId="336655B2" w14:textId="77777777" w:rsidR="00917954" w:rsidRPr="00917954" w:rsidRDefault="00917954" w:rsidP="00917954">
      <w:pPr>
        <w:pStyle w:val="ListParagraph"/>
        <w:numPr>
          <w:ilvl w:val="0"/>
          <w:numId w:val="14"/>
        </w:numPr>
        <w:rPr>
          <w:rFonts w:ascii="Arial" w:hAnsi="Arial" w:cs="Arial"/>
          <w:sz w:val="22"/>
          <w:szCs w:val="22"/>
        </w:rPr>
      </w:pPr>
      <w:r w:rsidRPr="00917954">
        <w:rPr>
          <w:rFonts w:ascii="Arial" w:hAnsi="Arial" w:cs="Arial"/>
          <w:b/>
          <w:bCs/>
          <w:sz w:val="22"/>
          <w:szCs w:val="22"/>
        </w:rPr>
        <w:t>Budget and Justification</w:t>
      </w:r>
    </w:p>
    <w:p w14:paraId="77F257D7" w14:textId="77777777" w:rsidR="00917954" w:rsidRPr="00917954" w:rsidRDefault="00917954" w:rsidP="00917954">
      <w:pPr>
        <w:pStyle w:val="ListParagraph"/>
        <w:numPr>
          <w:ilvl w:val="1"/>
          <w:numId w:val="14"/>
        </w:numPr>
        <w:rPr>
          <w:rFonts w:ascii="Arial" w:hAnsi="Arial" w:cs="Arial"/>
          <w:sz w:val="22"/>
          <w:szCs w:val="22"/>
        </w:rPr>
      </w:pPr>
      <w:r w:rsidRPr="00917954">
        <w:rPr>
          <w:rFonts w:ascii="Arial" w:hAnsi="Arial" w:cs="Arial"/>
          <w:sz w:val="22"/>
          <w:szCs w:val="22"/>
        </w:rPr>
        <w:t>Provide an itemized budget and budget justification that includes supplies, BBL services, and fees. Researchers are encouraged to contact BBL staff (</w:t>
      </w:r>
      <w:hyperlink r:id="rId9" w:history="1">
        <w:r w:rsidRPr="00917954">
          <w:rPr>
            <w:rStyle w:val="Hyperlink"/>
            <w:rFonts w:ascii="Arial" w:hAnsi="Arial" w:cs="Arial"/>
            <w:sz w:val="22"/>
            <w:szCs w:val="22"/>
          </w:rPr>
          <w:t>sonbbl@uconn.edu</w:t>
        </w:r>
      </w:hyperlink>
      <w:r w:rsidRPr="00917954">
        <w:rPr>
          <w:rFonts w:ascii="Arial" w:hAnsi="Arial" w:cs="Arial"/>
          <w:sz w:val="22"/>
          <w:szCs w:val="22"/>
        </w:rPr>
        <w:t xml:space="preserve">) for a free consultation and budget quote before applying for the supplement. </w:t>
      </w:r>
    </w:p>
    <w:p w14:paraId="2720CC91" w14:textId="77777777" w:rsidR="00917954" w:rsidRPr="00917954" w:rsidRDefault="00917954" w:rsidP="00917954">
      <w:pPr>
        <w:rPr>
          <w:rFonts w:ascii="Arial" w:hAnsi="Arial" w:cs="Arial"/>
          <w:b/>
          <w:bCs/>
          <w:sz w:val="22"/>
          <w:szCs w:val="22"/>
          <w:u w:val="single"/>
        </w:rPr>
      </w:pPr>
    </w:p>
    <w:p w14:paraId="30549B16" w14:textId="77777777" w:rsidR="00917954" w:rsidRPr="00917954" w:rsidRDefault="00917954" w:rsidP="00917954">
      <w:pPr>
        <w:rPr>
          <w:rFonts w:ascii="Arial" w:hAnsi="Arial" w:cs="Arial"/>
          <w:b/>
          <w:bCs/>
          <w:sz w:val="22"/>
          <w:szCs w:val="22"/>
          <w:u w:val="single"/>
        </w:rPr>
      </w:pPr>
      <w:r w:rsidRPr="00917954">
        <w:rPr>
          <w:rFonts w:ascii="Arial" w:hAnsi="Arial" w:cs="Arial"/>
          <w:b/>
          <w:bCs/>
          <w:sz w:val="22"/>
          <w:szCs w:val="22"/>
          <w:u w:val="single"/>
        </w:rPr>
        <w:t>Budget Requirements</w:t>
      </w:r>
    </w:p>
    <w:p w14:paraId="38CE6E9D" w14:textId="77777777" w:rsidR="00917954" w:rsidRPr="00917954" w:rsidRDefault="00917954" w:rsidP="00917954">
      <w:pPr>
        <w:rPr>
          <w:rFonts w:ascii="Arial" w:hAnsi="Arial" w:cs="Arial"/>
          <w:sz w:val="22"/>
          <w:szCs w:val="22"/>
        </w:rPr>
      </w:pPr>
      <w:r w:rsidRPr="00917954">
        <w:rPr>
          <w:rFonts w:ascii="Arial" w:hAnsi="Arial" w:cs="Arial"/>
          <w:sz w:val="22"/>
          <w:szCs w:val="22"/>
        </w:rPr>
        <w:t xml:space="preserve">Supplements with budgets up to $5,000 are invited. Funds will be disbursed as </w:t>
      </w:r>
      <w:proofErr w:type="gramStart"/>
      <w:r w:rsidRPr="00917954">
        <w:rPr>
          <w:rFonts w:ascii="Arial" w:hAnsi="Arial" w:cs="Arial"/>
          <w:sz w:val="22"/>
          <w:szCs w:val="22"/>
        </w:rPr>
        <w:t>a credit</w:t>
      </w:r>
      <w:proofErr w:type="gramEnd"/>
      <w:r w:rsidRPr="00917954">
        <w:rPr>
          <w:rFonts w:ascii="Arial" w:hAnsi="Arial" w:cs="Arial"/>
          <w:sz w:val="22"/>
          <w:szCs w:val="22"/>
        </w:rPr>
        <w:t xml:space="preserve"> to be used in the BBL and will be administered by BBL staff. That is, BBL staff will purchase all supplies necessary for biospecimen collection, processing, storage, and analysis. Additionally, BBL staff will be available to receive, process, store, and analyze samples, as well as consult with investigators at no cost. The BBL will provide two years of sample storage for free. </w:t>
      </w:r>
    </w:p>
    <w:p w14:paraId="62764BC8" w14:textId="77777777" w:rsidR="00917954" w:rsidRPr="00917954" w:rsidRDefault="00917954" w:rsidP="00917954">
      <w:pPr>
        <w:rPr>
          <w:rFonts w:ascii="Arial" w:hAnsi="Arial" w:cs="Arial"/>
          <w:sz w:val="22"/>
          <w:szCs w:val="22"/>
        </w:rPr>
      </w:pPr>
      <w:r w:rsidRPr="00917954">
        <w:rPr>
          <w:rFonts w:ascii="Arial" w:hAnsi="Arial" w:cs="Arial"/>
          <w:b/>
          <w:bCs/>
          <w:sz w:val="22"/>
          <w:szCs w:val="22"/>
        </w:rPr>
        <w:t>Allowable Costs – please consult with BBL on necessary supplies for your project (sonbbl@uconn.edu)</w:t>
      </w:r>
    </w:p>
    <w:p w14:paraId="6F46342F" w14:textId="77777777" w:rsidR="00917954" w:rsidRPr="00917954" w:rsidRDefault="00917954" w:rsidP="00917954">
      <w:pPr>
        <w:numPr>
          <w:ilvl w:val="0"/>
          <w:numId w:val="12"/>
        </w:numPr>
        <w:rPr>
          <w:rFonts w:ascii="Arial" w:hAnsi="Arial" w:cs="Arial"/>
          <w:sz w:val="22"/>
          <w:szCs w:val="22"/>
        </w:rPr>
      </w:pPr>
      <w:r w:rsidRPr="00917954">
        <w:rPr>
          <w:rFonts w:ascii="Arial" w:hAnsi="Arial" w:cs="Arial"/>
          <w:sz w:val="22"/>
          <w:szCs w:val="22"/>
        </w:rPr>
        <w:t>Expenses related to BBL services (e.g., blood component separation, ELISA)</w:t>
      </w:r>
    </w:p>
    <w:p w14:paraId="734CEAEE" w14:textId="77777777" w:rsidR="00917954" w:rsidRPr="00917954" w:rsidRDefault="00917954" w:rsidP="00917954">
      <w:pPr>
        <w:numPr>
          <w:ilvl w:val="0"/>
          <w:numId w:val="12"/>
        </w:numPr>
        <w:rPr>
          <w:rFonts w:ascii="Arial" w:hAnsi="Arial" w:cs="Arial"/>
          <w:sz w:val="22"/>
          <w:szCs w:val="22"/>
        </w:rPr>
      </w:pPr>
      <w:r w:rsidRPr="00917954">
        <w:rPr>
          <w:rFonts w:ascii="Arial" w:hAnsi="Arial" w:cs="Arial"/>
          <w:sz w:val="22"/>
          <w:szCs w:val="22"/>
        </w:rPr>
        <w:t>BBL equipment use fees</w:t>
      </w:r>
    </w:p>
    <w:p w14:paraId="68DD900A" w14:textId="77777777" w:rsidR="00917954" w:rsidRPr="00917954" w:rsidRDefault="00917954" w:rsidP="00917954">
      <w:pPr>
        <w:numPr>
          <w:ilvl w:val="0"/>
          <w:numId w:val="12"/>
        </w:numPr>
        <w:rPr>
          <w:rFonts w:ascii="Arial" w:hAnsi="Arial" w:cs="Arial"/>
          <w:sz w:val="22"/>
          <w:szCs w:val="22"/>
        </w:rPr>
      </w:pPr>
      <w:r w:rsidRPr="00917954">
        <w:rPr>
          <w:rFonts w:ascii="Arial" w:hAnsi="Arial" w:cs="Arial"/>
          <w:sz w:val="22"/>
          <w:szCs w:val="22"/>
        </w:rPr>
        <w:t>Supplies necessary for biological sample collection (e.g. blood draw kits, saliva collection devices, fecal collection devices)</w:t>
      </w:r>
    </w:p>
    <w:p w14:paraId="16EBB8E9" w14:textId="77777777" w:rsidR="00917954" w:rsidRPr="00917954" w:rsidRDefault="00917954" w:rsidP="00917954">
      <w:pPr>
        <w:numPr>
          <w:ilvl w:val="0"/>
          <w:numId w:val="12"/>
        </w:numPr>
        <w:rPr>
          <w:rFonts w:ascii="Arial" w:hAnsi="Arial" w:cs="Arial"/>
          <w:sz w:val="22"/>
          <w:szCs w:val="22"/>
        </w:rPr>
      </w:pPr>
      <w:r w:rsidRPr="00917954">
        <w:rPr>
          <w:rFonts w:ascii="Arial" w:hAnsi="Arial" w:cs="Arial"/>
          <w:sz w:val="22"/>
          <w:szCs w:val="22"/>
        </w:rPr>
        <w:t>Supplies necessary for biological sample analysis (e.g. ELISA kits, SNP assays, primers, buffers and reagents)</w:t>
      </w:r>
    </w:p>
    <w:p w14:paraId="6C217DFC" w14:textId="77777777" w:rsidR="00917954" w:rsidRPr="00917954" w:rsidRDefault="00917954" w:rsidP="00917954">
      <w:pPr>
        <w:numPr>
          <w:ilvl w:val="0"/>
          <w:numId w:val="12"/>
        </w:numPr>
        <w:rPr>
          <w:rFonts w:ascii="Arial" w:hAnsi="Arial" w:cs="Arial"/>
          <w:sz w:val="22"/>
          <w:szCs w:val="22"/>
        </w:rPr>
      </w:pPr>
      <w:r w:rsidRPr="00917954">
        <w:rPr>
          <w:rFonts w:ascii="Arial" w:hAnsi="Arial" w:cs="Arial"/>
          <w:sz w:val="22"/>
          <w:szCs w:val="22"/>
        </w:rPr>
        <w:t>Consumables for sample storage (tubes, freezer storage boxes, etc.)</w:t>
      </w:r>
    </w:p>
    <w:p w14:paraId="5BEB275A" w14:textId="77777777" w:rsidR="00917954" w:rsidRPr="00917954" w:rsidRDefault="00917954" w:rsidP="00917954">
      <w:pPr>
        <w:numPr>
          <w:ilvl w:val="0"/>
          <w:numId w:val="12"/>
        </w:numPr>
        <w:rPr>
          <w:rFonts w:ascii="Arial" w:hAnsi="Arial" w:cs="Arial"/>
          <w:sz w:val="22"/>
          <w:szCs w:val="22"/>
        </w:rPr>
      </w:pPr>
      <w:r w:rsidRPr="00917954">
        <w:rPr>
          <w:rFonts w:ascii="Arial" w:hAnsi="Arial" w:cs="Arial"/>
          <w:sz w:val="22"/>
          <w:szCs w:val="22"/>
        </w:rPr>
        <w:t xml:space="preserve">Other specifically authorized expenses </w:t>
      </w:r>
      <w:proofErr w:type="gramStart"/>
      <w:r w:rsidRPr="00917954">
        <w:rPr>
          <w:rFonts w:ascii="Arial" w:hAnsi="Arial" w:cs="Arial"/>
          <w:sz w:val="22"/>
          <w:szCs w:val="22"/>
        </w:rPr>
        <w:t>essential</w:t>
      </w:r>
      <w:proofErr w:type="gramEnd"/>
      <w:r w:rsidRPr="00917954">
        <w:rPr>
          <w:rFonts w:ascii="Arial" w:hAnsi="Arial" w:cs="Arial"/>
          <w:sz w:val="22"/>
          <w:szCs w:val="22"/>
        </w:rPr>
        <w:t xml:space="preserve"> for carrying out the project</w:t>
      </w:r>
    </w:p>
    <w:p w14:paraId="67519CCE" w14:textId="77777777" w:rsidR="00917954" w:rsidRPr="00917954" w:rsidRDefault="00917954" w:rsidP="00917954">
      <w:pPr>
        <w:rPr>
          <w:rFonts w:ascii="Arial" w:hAnsi="Arial" w:cs="Arial"/>
          <w:sz w:val="22"/>
          <w:szCs w:val="22"/>
        </w:rPr>
      </w:pPr>
      <w:r w:rsidRPr="00917954">
        <w:rPr>
          <w:rFonts w:ascii="Arial" w:hAnsi="Arial" w:cs="Arial"/>
          <w:b/>
          <w:bCs/>
          <w:sz w:val="22"/>
          <w:szCs w:val="22"/>
        </w:rPr>
        <w:t>Not-Allowable BBL Supplement Costs:</w:t>
      </w:r>
    </w:p>
    <w:p w14:paraId="40F9875E"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t xml:space="preserve">Personnel expenses </w:t>
      </w:r>
    </w:p>
    <w:p w14:paraId="3FCAF6A4" w14:textId="77777777" w:rsidR="00917954" w:rsidRPr="00917954" w:rsidRDefault="00917954" w:rsidP="00917954">
      <w:pPr>
        <w:numPr>
          <w:ilvl w:val="1"/>
          <w:numId w:val="13"/>
        </w:numPr>
        <w:rPr>
          <w:rFonts w:ascii="Arial" w:hAnsi="Arial" w:cs="Arial"/>
          <w:sz w:val="22"/>
          <w:szCs w:val="22"/>
        </w:rPr>
      </w:pPr>
      <w:r w:rsidRPr="00917954">
        <w:rPr>
          <w:rFonts w:ascii="Arial" w:hAnsi="Arial" w:cs="Arial"/>
          <w:sz w:val="22"/>
          <w:szCs w:val="22"/>
        </w:rPr>
        <w:t>Graduate research assistants and student labor.</w:t>
      </w:r>
    </w:p>
    <w:p w14:paraId="6864D515" w14:textId="77777777" w:rsidR="00917954" w:rsidRPr="00917954" w:rsidRDefault="00917954" w:rsidP="00917954">
      <w:pPr>
        <w:numPr>
          <w:ilvl w:val="1"/>
          <w:numId w:val="13"/>
        </w:numPr>
        <w:rPr>
          <w:rFonts w:ascii="Arial" w:hAnsi="Arial" w:cs="Arial"/>
          <w:sz w:val="22"/>
          <w:szCs w:val="22"/>
        </w:rPr>
      </w:pPr>
      <w:r w:rsidRPr="00917954">
        <w:rPr>
          <w:rFonts w:ascii="Arial" w:hAnsi="Arial" w:cs="Arial"/>
          <w:sz w:val="22"/>
          <w:szCs w:val="22"/>
        </w:rPr>
        <w:t xml:space="preserve">Consultants and other off-campus assistance </w:t>
      </w:r>
    </w:p>
    <w:p w14:paraId="7F4F68DB" w14:textId="77777777" w:rsidR="00917954" w:rsidRPr="00917954" w:rsidRDefault="00917954" w:rsidP="00917954">
      <w:pPr>
        <w:numPr>
          <w:ilvl w:val="1"/>
          <w:numId w:val="13"/>
        </w:numPr>
        <w:rPr>
          <w:rFonts w:ascii="Arial" w:hAnsi="Arial" w:cs="Arial"/>
          <w:sz w:val="22"/>
          <w:szCs w:val="22"/>
        </w:rPr>
      </w:pPr>
      <w:r w:rsidRPr="00917954">
        <w:rPr>
          <w:rFonts w:ascii="Arial" w:hAnsi="Arial" w:cs="Arial"/>
          <w:sz w:val="22"/>
          <w:szCs w:val="22"/>
        </w:rPr>
        <w:t>Salary of any Principal Investigator, Co-Investigator, or other faculty member who has an appointment at UConn Storrs, UConn Health, or any of the UConn campuses. This includes Connecticut Children’s faculty with joint appointments.</w:t>
      </w:r>
    </w:p>
    <w:p w14:paraId="24769EC8"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t>Resources outside of the BBL that require fee-for-services within UConn.</w:t>
      </w:r>
    </w:p>
    <w:p w14:paraId="75B636FE"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t>Participant incentives for recruitment or study participation.</w:t>
      </w:r>
    </w:p>
    <w:p w14:paraId="6A68B465" w14:textId="77777777" w:rsidR="00917954" w:rsidRPr="00917954" w:rsidRDefault="00917954" w:rsidP="00917954">
      <w:pPr>
        <w:numPr>
          <w:ilvl w:val="0"/>
          <w:numId w:val="13"/>
        </w:numPr>
        <w:rPr>
          <w:rFonts w:ascii="Arial" w:hAnsi="Arial" w:cs="Arial"/>
          <w:sz w:val="22"/>
          <w:szCs w:val="22"/>
        </w:rPr>
      </w:pPr>
      <w:proofErr w:type="gramStart"/>
      <w:r w:rsidRPr="00917954">
        <w:rPr>
          <w:rFonts w:ascii="Arial" w:hAnsi="Arial" w:cs="Arial"/>
          <w:sz w:val="22"/>
          <w:szCs w:val="22"/>
        </w:rPr>
        <w:t>Travel that</w:t>
      </w:r>
      <w:proofErr w:type="gramEnd"/>
      <w:r w:rsidRPr="00917954">
        <w:rPr>
          <w:rFonts w:ascii="Arial" w:hAnsi="Arial" w:cs="Arial"/>
          <w:sz w:val="22"/>
          <w:szCs w:val="22"/>
        </w:rPr>
        <w:t xml:space="preserve"> is necessary to conduct the research or to professional meetings to present the results of the research, or any conference attendance.</w:t>
      </w:r>
    </w:p>
    <w:p w14:paraId="4DDD65ED"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lastRenderedPageBreak/>
        <w:t>Equipment necessary for conducting the research (“equipment” is defined as an article of tangible, non-expendable personal property that costs $5,000 or more).</w:t>
      </w:r>
    </w:p>
    <w:p w14:paraId="419C09C4"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t>Living expenses.</w:t>
      </w:r>
    </w:p>
    <w:p w14:paraId="1A2F87C9"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t>Laptops or desktop computers, unless used exclusively for the project and not for any other activities.</w:t>
      </w:r>
    </w:p>
    <w:p w14:paraId="2C78ECDB"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t>Service/maintenance contracts on equipment.</w:t>
      </w:r>
    </w:p>
    <w:p w14:paraId="3623684C"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t>Laboratory renovations or other infrastructure renovations.</w:t>
      </w:r>
    </w:p>
    <w:p w14:paraId="0765042E"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t>Institutional and/or individual memberships in professional organizations.</w:t>
      </w:r>
    </w:p>
    <w:p w14:paraId="495E00A6"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t>Indirect costs, including clerical and administrative personnel salaries.</w:t>
      </w:r>
    </w:p>
    <w:p w14:paraId="364BB307"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t>Costs associated with the publication of results of the research, such as the purchase of reprints.</w:t>
      </w:r>
    </w:p>
    <w:p w14:paraId="111FDB67" w14:textId="77777777" w:rsidR="00917954" w:rsidRPr="00917954" w:rsidRDefault="00917954" w:rsidP="00917954">
      <w:pPr>
        <w:numPr>
          <w:ilvl w:val="0"/>
          <w:numId w:val="13"/>
        </w:numPr>
        <w:rPr>
          <w:rFonts w:ascii="Arial" w:hAnsi="Arial" w:cs="Arial"/>
          <w:sz w:val="22"/>
          <w:szCs w:val="22"/>
        </w:rPr>
      </w:pPr>
      <w:r w:rsidRPr="00917954">
        <w:rPr>
          <w:rFonts w:ascii="Arial" w:hAnsi="Arial" w:cs="Arial"/>
          <w:sz w:val="22"/>
          <w:szCs w:val="22"/>
        </w:rPr>
        <w:t>Investigator training costs, including tuition.</w:t>
      </w:r>
    </w:p>
    <w:p w14:paraId="0E30B951" w14:textId="77777777" w:rsidR="00917954" w:rsidRPr="00917954" w:rsidRDefault="00917954" w:rsidP="00917954">
      <w:pPr>
        <w:pStyle w:val="NormalWeb"/>
        <w:numPr>
          <w:ilvl w:val="0"/>
          <w:numId w:val="14"/>
        </w:numPr>
        <w:shd w:val="clear" w:color="auto" w:fill="FFFFFF"/>
        <w:spacing w:before="0" w:beforeAutospacing="0" w:after="60" w:afterAutospacing="0" w:line="420" w:lineRule="atLeast"/>
        <w:rPr>
          <w:rFonts w:ascii="Arial" w:hAnsi="Arial" w:cs="Arial"/>
          <w:b/>
          <w:color w:val="333333"/>
          <w:sz w:val="22"/>
          <w:szCs w:val="22"/>
        </w:rPr>
      </w:pPr>
      <w:r w:rsidRPr="00917954">
        <w:rPr>
          <w:rFonts w:ascii="Arial" w:hAnsi="Arial" w:cs="Arial"/>
          <w:b/>
          <w:sz w:val="22"/>
          <w:szCs w:val="22"/>
        </w:rPr>
        <w:t xml:space="preserve">Awardee Requirements: </w:t>
      </w:r>
    </w:p>
    <w:p w14:paraId="7E42030E" w14:textId="77777777" w:rsidR="00917954" w:rsidRPr="00294784" w:rsidRDefault="00917954" w:rsidP="00294784">
      <w:pPr>
        <w:pStyle w:val="NormalWeb"/>
        <w:shd w:val="clear" w:color="auto" w:fill="FFFFFF"/>
        <w:spacing w:before="0" w:beforeAutospacing="0" w:after="0" w:afterAutospacing="0"/>
        <w:ind w:left="720"/>
        <w:rPr>
          <w:rFonts w:ascii="Arial" w:hAnsi="Arial" w:cs="Arial"/>
          <w:sz w:val="22"/>
          <w:szCs w:val="22"/>
        </w:rPr>
      </w:pPr>
      <w:r w:rsidRPr="00294784">
        <w:rPr>
          <w:rFonts w:ascii="Arial" w:hAnsi="Arial" w:cs="Arial"/>
          <w:sz w:val="22"/>
          <w:szCs w:val="22"/>
        </w:rPr>
        <w:t>The awarded PIs are responsible for obtaining all required approvals for the research from their relevant IRB(s). Please visit the UConn IRB website for more information on IRB approval for research conducted at the UConn Storrs Campus, the five regional campuses, the School of Law and the School of Social Work. For more information on IRB approval for research conducted at UConn Health, please visit the UConn Health IRB website.</w:t>
      </w:r>
    </w:p>
    <w:p w14:paraId="457C3DDA" w14:textId="77777777" w:rsidR="00917954" w:rsidRPr="00294784" w:rsidRDefault="00917954" w:rsidP="00294784">
      <w:pPr>
        <w:pStyle w:val="NormalWeb"/>
        <w:shd w:val="clear" w:color="auto" w:fill="FFFFFF"/>
        <w:spacing w:before="0" w:beforeAutospacing="0" w:after="0" w:afterAutospacing="0"/>
        <w:ind w:left="720"/>
        <w:rPr>
          <w:rFonts w:ascii="Arial" w:hAnsi="Arial" w:cs="Arial"/>
          <w:sz w:val="22"/>
          <w:szCs w:val="22"/>
        </w:rPr>
      </w:pPr>
    </w:p>
    <w:p w14:paraId="4A5DA125" w14:textId="77777777" w:rsidR="00917954" w:rsidRPr="00294784" w:rsidRDefault="00917954" w:rsidP="00294784">
      <w:pPr>
        <w:pStyle w:val="NormalWeb"/>
        <w:shd w:val="clear" w:color="auto" w:fill="FFFFFF"/>
        <w:spacing w:before="0" w:beforeAutospacing="0" w:after="0" w:afterAutospacing="0"/>
        <w:ind w:left="720"/>
        <w:rPr>
          <w:rFonts w:ascii="Arial" w:hAnsi="Arial" w:cs="Arial"/>
          <w:sz w:val="22"/>
          <w:szCs w:val="22"/>
        </w:rPr>
      </w:pPr>
      <w:r w:rsidRPr="00294784">
        <w:rPr>
          <w:rFonts w:ascii="Arial" w:hAnsi="Arial" w:cs="Arial"/>
          <w:sz w:val="22"/>
          <w:szCs w:val="22"/>
        </w:rPr>
        <w:t xml:space="preserve">Awardees will be required to submit a brief progress report after 6 months, a final report at the conclusion of the project or award period, and periodic check-ins over the following 5 years to track external grant applications/awards stemming from the seed grant. Changes to the project’s objectives, PIs, and budget will require prior approval from </w:t>
      </w:r>
      <w:proofErr w:type="spellStart"/>
      <w:r w:rsidRPr="00294784">
        <w:rPr>
          <w:rFonts w:ascii="Arial" w:hAnsi="Arial" w:cs="Arial"/>
          <w:sz w:val="22"/>
          <w:szCs w:val="22"/>
        </w:rPr>
        <w:t>InCHIP</w:t>
      </w:r>
      <w:proofErr w:type="spellEnd"/>
      <w:r w:rsidRPr="00294784">
        <w:rPr>
          <w:rFonts w:ascii="Arial" w:hAnsi="Arial" w:cs="Arial"/>
          <w:sz w:val="22"/>
          <w:szCs w:val="22"/>
        </w:rPr>
        <w:t xml:space="preserve"> staff. Subsequent external grants and contracts resulting from </w:t>
      </w:r>
      <w:proofErr w:type="spellStart"/>
      <w:r w:rsidRPr="00294784">
        <w:rPr>
          <w:rFonts w:ascii="Arial" w:hAnsi="Arial" w:cs="Arial"/>
          <w:sz w:val="22"/>
          <w:szCs w:val="22"/>
        </w:rPr>
        <w:t>InCHIP</w:t>
      </w:r>
      <w:proofErr w:type="spellEnd"/>
      <w:r w:rsidRPr="00294784">
        <w:rPr>
          <w:rFonts w:ascii="Arial" w:hAnsi="Arial" w:cs="Arial"/>
          <w:sz w:val="22"/>
          <w:szCs w:val="22"/>
        </w:rPr>
        <w:t xml:space="preserve">/BBL seed funds are expected to be submitted through </w:t>
      </w:r>
      <w:proofErr w:type="spellStart"/>
      <w:r w:rsidRPr="00294784">
        <w:rPr>
          <w:rFonts w:ascii="Arial" w:hAnsi="Arial" w:cs="Arial"/>
          <w:sz w:val="22"/>
          <w:szCs w:val="22"/>
        </w:rPr>
        <w:t>InCHIP</w:t>
      </w:r>
      <w:proofErr w:type="spellEnd"/>
      <w:r w:rsidRPr="00294784">
        <w:rPr>
          <w:rFonts w:ascii="Arial" w:hAnsi="Arial" w:cs="Arial"/>
          <w:sz w:val="22"/>
          <w:szCs w:val="22"/>
        </w:rPr>
        <w:t xml:space="preserve">. </w:t>
      </w:r>
    </w:p>
    <w:p w14:paraId="04FBF730" w14:textId="77777777" w:rsidR="00917954" w:rsidRPr="00294784" w:rsidRDefault="00917954" w:rsidP="00294784">
      <w:pPr>
        <w:pStyle w:val="NormalWeb"/>
        <w:shd w:val="clear" w:color="auto" w:fill="FFFFFF"/>
        <w:spacing w:before="0" w:beforeAutospacing="0" w:after="0" w:afterAutospacing="0"/>
        <w:ind w:left="720"/>
        <w:rPr>
          <w:rFonts w:ascii="Arial" w:hAnsi="Arial" w:cs="Arial"/>
          <w:sz w:val="22"/>
          <w:szCs w:val="22"/>
        </w:rPr>
      </w:pPr>
      <w:r w:rsidRPr="00294784">
        <w:rPr>
          <w:rFonts w:ascii="Arial" w:hAnsi="Arial" w:cs="Arial"/>
          <w:sz w:val="22"/>
          <w:szCs w:val="22"/>
        </w:rPr>
        <w:t>Detailed awardee instructions/requirements will be distributed to seed grant winners when they are notified of the award decisions. All awardee requirements described above are subject to change in accordance with updated institutional procedures (e.g., routing requirements).</w:t>
      </w:r>
    </w:p>
    <w:p w14:paraId="5146B1BF" w14:textId="77777777" w:rsidR="00917954" w:rsidRPr="00917954" w:rsidRDefault="00917954" w:rsidP="00917954">
      <w:pPr>
        <w:pStyle w:val="NormalWeb"/>
        <w:shd w:val="clear" w:color="auto" w:fill="FFFFFF"/>
        <w:spacing w:before="0" w:beforeAutospacing="0" w:after="0" w:afterAutospacing="0" w:line="420" w:lineRule="atLeast"/>
        <w:ind w:left="720"/>
        <w:rPr>
          <w:rFonts w:ascii="Arial" w:hAnsi="Arial" w:cs="Arial"/>
          <w:color w:val="333333"/>
          <w:sz w:val="22"/>
          <w:szCs w:val="22"/>
        </w:rPr>
      </w:pPr>
    </w:p>
    <w:p w14:paraId="201DC6E7" w14:textId="77777777" w:rsidR="00917954" w:rsidRPr="00917954" w:rsidRDefault="00917954" w:rsidP="00917954">
      <w:pPr>
        <w:pStyle w:val="Heading3"/>
        <w:shd w:val="clear" w:color="auto" w:fill="FFFFFF"/>
        <w:spacing w:before="0" w:after="300"/>
        <w:rPr>
          <w:rFonts w:ascii="Arial" w:hAnsi="Arial" w:cs="Arial"/>
          <w:color w:val="000E2F"/>
          <w:sz w:val="22"/>
          <w:szCs w:val="22"/>
        </w:rPr>
      </w:pPr>
      <w:r w:rsidRPr="00917954">
        <w:rPr>
          <w:rFonts w:ascii="Arial" w:hAnsi="Arial" w:cs="Arial"/>
          <w:color w:val="000E2F"/>
          <w:sz w:val="22"/>
          <w:szCs w:val="22"/>
        </w:rPr>
        <w:t>Have Questions?</w:t>
      </w:r>
    </w:p>
    <w:p w14:paraId="31644F94" w14:textId="77777777" w:rsidR="00917954" w:rsidRPr="00917954" w:rsidRDefault="00917954" w:rsidP="00917954">
      <w:pPr>
        <w:pStyle w:val="Heading4"/>
        <w:shd w:val="clear" w:color="auto" w:fill="FFFFFF"/>
        <w:spacing w:before="150" w:after="150"/>
        <w:rPr>
          <w:rFonts w:ascii="Arial" w:hAnsi="Arial" w:cs="Arial"/>
          <w:i w:val="0"/>
          <w:color w:val="000E2F"/>
          <w:sz w:val="22"/>
          <w:szCs w:val="22"/>
        </w:rPr>
      </w:pPr>
      <w:r w:rsidRPr="00917954">
        <w:rPr>
          <w:rFonts w:ascii="Arial" w:hAnsi="Arial" w:cs="Arial"/>
          <w:b/>
          <w:bCs/>
          <w:i w:val="0"/>
          <w:color w:val="000E2F"/>
          <w:sz w:val="22"/>
          <w:szCs w:val="22"/>
        </w:rPr>
        <w:t>Reach out to:</w:t>
      </w:r>
    </w:p>
    <w:p w14:paraId="410BD3BD" w14:textId="57A89EFA" w:rsidR="0095604C" w:rsidRPr="00294784" w:rsidRDefault="00917954" w:rsidP="00294784">
      <w:pPr>
        <w:pStyle w:val="NormalWeb"/>
        <w:shd w:val="clear" w:color="auto" w:fill="FFFFFF"/>
        <w:spacing w:before="0" w:beforeAutospacing="0" w:after="360" w:afterAutospacing="0" w:line="420" w:lineRule="atLeast"/>
        <w:rPr>
          <w:rFonts w:ascii="Arial" w:hAnsi="Arial" w:cs="Arial"/>
          <w:color w:val="333333"/>
          <w:sz w:val="22"/>
          <w:szCs w:val="22"/>
        </w:rPr>
      </w:pPr>
      <w:r w:rsidRPr="00917954">
        <w:rPr>
          <w:rFonts w:ascii="Arial" w:hAnsi="Arial" w:cs="Arial"/>
          <w:b/>
          <w:bCs/>
          <w:color w:val="333333"/>
          <w:sz w:val="22"/>
          <w:szCs w:val="22"/>
        </w:rPr>
        <w:t>BBL Staff</w:t>
      </w:r>
      <w:r w:rsidRPr="00917954">
        <w:rPr>
          <w:rFonts w:ascii="Arial" w:hAnsi="Arial" w:cs="Arial"/>
          <w:color w:val="333333"/>
          <w:sz w:val="22"/>
          <w:szCs w:val="22"/>
        </w:rPr>
        <w:br/>
      </w:r>
      <w:r w:rsidRPr="00917954">
        <w:rPr>
          <w:rFonts w:ascii="Arial" w:hAnsi="Arial" w:cs="Arial"/>
          <w:sz w:val="22"/>
          <w:szCs w:val="22"/>
        </w:rPr>
        <w:t xml:space="preserve">Email: </w:t>
      </w:r>
      <w:hyperlink r:id="rId10" w:history="1">
        <w:r w:rsidRPr="00917954">
          <w:rPr>
            <w:rStyle w:val="Hyperlink"/>
            <w:rFonts w:ascii="Arial" w:hAnsi="Arial" w:cs="Arial"/>
            <w:sz w:val="22"/>
            <w:szCs w:val="22"/>
          </w:rPr>
          <w:t>sonbbl@uconn.edu</w:t>
        </w:r>
      </w:hyperlink>
    </w:p>
    <w:sectPr w:rsidR="0095604C" w:rsidRPr="00294784" w:rsidSect="0094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57A73"/>
    <w:multiLevelType w:val="hybridMultilevel"/>
    <w:tmpl w:val="733C33EC"/>
    <w:lvl w:ilvl="0" w:tplc="4A24B76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20D5"/>
    <w:multiLevelType w:val="hybridMultilevel"/>
    <w:tmpl w:val="B3C88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C0DF2"/>
    <w:multiLevelType w:val="multilevel"/>
    <w:tmpl w:val="39A268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ECE499F"/>
    <w:multiLevelType w:val="hybridMultilevel"/>
    <w:tmpl w:val="733C33EC"/>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D95BEF"/>
    <w:multiLevelType w:val="hybridMultilevel"/>
    <w:tmpl w:val="6220FE44"/>
    <w:lvl w:ilvl="0" w:tplc="19564892">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713D2"/>
    <w:multiLevelType w:val="multilevel"/>
    <w:tmpl w:val="303E2BA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34220EB"/>
    <w:multiLevelType w:val="hybridMultilevel"/>
    <w:tmpl w:val="B644F5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701FF"/>
    <w:multiLevelType w:val="hybridMultilevel"/>
    <w:tmpl w:val="A3989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68DA"/>
    <w:multiLevelType w:val="multilevel"/>
    <w:tmpl w:val="5EB0EBB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58143E53"/>
    <w:multiLevelType w:val="multilevel"/>
    <w:tmpl w:val="8DFED6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5FB2AFC"/>
    <w:multiLevelType w:val="multilevel"/>
    <w:tmpl w:val="2082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8"/>
      <w:numFmt w:val="upperLetter"/>
      <w:lvlText w:val="%4."/>
      <w:lvlJc w:val="left"/>
      <w:pPr>
        <w:ind w:left="2880" w:hanging="360"/>
      </w:pPr>
      <w:rPr>
        <w:rFonts w:hint="default"/>
        <w:b/>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155AE"/>
    <w:multiLevelType w:val="multilevel"/>
    <w:tmpl w:val="A8648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908D7"/>
    <w:multiLevelType w:val="hybridMultilevel"/>
    <w:tmpl w:val="EE06EABC"/>
    <w:lvl w:ilvl="0" w:tplc="C30E9A64">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A67FC"/>
    <w:multiLevelType w:val="multilevel"/>
    <w:tmpl w:val="1568892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E1E2C"/>
    <w:multiLevelType w:val="multilevel"/>
    <w:tmpl w:val="7B46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9934">
    <w:abstractNumId w:val="11"/>
  </w:num>
  <w:num w:numId="2" w16cid:durableId="2058161117">
    <w:abstractNumId w:val="10"/>
  </w:num>
  <w:num w:numId="3" w16cid:durableId="1293906372">
    <w:abstractNumId w:val="14"/>
  </w:num>
  <w:num w:numId="4" w16cid:durableId="1120341187">
    <w:abstractNumId w:val="13"/>
  </w:num>
  <w:num w:numId="5" w16cid:durableId="1101416571">
    <w:abstractNumId w:val="8"/>
  </w:num>
  <w:num w:numId="6" w16cid:durableId="1766148857">
    <w:abstractNumId w:val="9"/>
  </w:num>
  <w:num w:numId="7" w16cid:durableId="226377719">
    <w:abstractNumId w:val="0"/>
  </w:num>
  <w:num w:numId="8" w16cid:durableId="441999932">
    <w:abstractNumId w:val="12"/>
  </w:num>
  <w:num w:numId="9" w16cid:durableId="637877228">
    <w:abstractNumId w:val="3"/>
  </w:num>
  <w:num w:numId="10" w16cid:durableId="1535730342">
    <w:abstractNumId w:val="6"/>
  </w:num>
  <w:num w:numId="11" w16cid:durableId="1665474704">
    <w:abstractNumId w:val="7"/>
  </w:num>
  <w:num w:numId="12" w16cid:durableId="529295474">
    <w:abstractNumId w:val="2"/>
  </w:num>
  <w:num w:numId="13" w16cid:durableId="816263881">
    <w:abstractNumId w:val="5"/>
  </w:num>
  <w:num w:numId="14" w16cid:durableId="1860897030">
    <w:abstractNumId w:val="1"/>
  </w:num>
  <w:num w:numId="15" w16cid:durableId="1645694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4C"/>
    <w:rsid w:val="000E3E7B"/>
    <w:rsid w:val="00294784"/>
    <w:rsid w:val="0045190B"/>
    <w:rsid w:val="006C7569"/>
    <w:rsid w:val="007E43D9"/>
    <w:rsid w:val="00826760"/>
    <w:rsid w:val="00917954"/>
    <w:rsid w:val="009457C0"/>
    <w:rsid w:val="0095604C"/>
    <w:rsid w:val="00B95ADB"/>
    <w:rsid w:val="00D71511"/>
    <w:rsid w:val="00D851D2"/>
    <w:rsid w:val="00F005F3"/>
    <w:rsid w:val="00F762AF"/>
    <w:rsid w:val="00FA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0DEE"/>
  <w15:chartTrackingRefBased/>
  <w15:docId w15:val="{FDD7AC7F-BC61-3640-B787-44820C92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17954"/>
    <w:pPr>
      <w:keepNext/>
      <w:keepLines/>
      <w:spacing w:before="160" w:after="80"/>
      <w:outlineLvl w:val="2"/>
    </w:pPr>
    <w:rPr>
      <w:rFonts w:ascii="Times New Roman" w:eastAsiaTheme="majorEastAsia" w:hAnsi="Times New Roman"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7954"/>
    <w:pPr>
      <w:keepNext/>
      <w:keepLines/>
      <w:spacing w:before="80" w:after="40"/>
      <w:outlineLvl w:val="3"/>
    </w:pPr>
    <w:rPr>
      <w:rFonts w:ascii="Times New Roman" w:eastAsiaTheme="majorEastAsia" w:hAnsi="Times New Roman"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0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5604C"/>
    <w:rPr>
      <w:color w:val="0000FF"/>
      <w:u w:val="single"/>
    </w:rPr>
  </w:style>
  <w:style w:type="paragraph" w:styleId="ListParagraph">
    <w:name w:val="List Paragraph"/>
    <w:basedOn w:val="Normal"/>
    <w:uiPriority w:val="34"/>
    <w:qFormat/>
    <w:rsid w:val="0095604C"/>
    <w:pPr>
      <w:ind w:left="720"/>
      <w:contextualSpacing/>
    </w:pPr>
  </w:style>
  <w:style w:type="character" w:styleId="UnresolvedMention">
    <w:name w:val="Unresolved Mention"/>
    <w:basedOn w:val="DefaultParagraphFont"/>
    <w:uiPriority w:val="99"/>
    <w:semiHidden/>
    <w:unhideWhenUsed/>
    <w:rsid w:val="00F005F3"/>
    <w:rPr>
      <w:color w:val="605E5C"/>
      <w:shd w:val="clear" w:color="auto" w:fill="E1DFDD"/>
    </w:rPr>
  </w:style>
  <w:style w:type="character" w:customStyle="1" w:styleId="Heading3Char">
    <w:name w:val="Heading 3 Char"/>
    <w:basedOn w:val="DefaultParagraphFont"/>
    <w:link w:val="Heading3"/>
    <w:uiPriority w:val="9"/>
    <w:semiHidden/>
    <w:rsid w:val="00917954"/>
    <w:rPr>
      <w:rFonts w:ascii="Times New Roman" w:eastAsiaTheme="majorEastAsia" w:hAnsi="Times New Roman"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7954"/>
    <w:rPr>
      <w:rFonts w:ascii="Times New Roman" w:eastAsiaTheme="majorEastAsia" w:hAnsi="Times New Roman" w:cstheme="majorBidi"/>
      <w:i/>
      <w:iCs/>
      <w:color w:val="2F5496" w:themeColor="accent1" w:themeShade="BF"/>
    </w:rPr>
  </w:style>
  <w:style w:type="character" w:styleId="Strong">
    <w:name w:val="Strong"/>
    <w:basedOn w:val="DefaultParagraphFont"/>
    <w:uiPriority w:val="22"/>
    <w:qFormat/>
    <w:rsid w:val="00917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bbl@uconn.edu" TargetMode="External"/><Relationship Id="rId3" Type="http://schemas.openxmlformats.org/officeDocument/2006/relationships/settings" Target="settings.xml"/><Relationship Id="rId7" Type="http://schemas.openxmlformats.org/officeDocument/2006/relationships/hyperlink" Target="https://nam10.safelinks.protection.outlook.com/?url=https%3A%2F%2Fbbl.nursing.uconn.edu%2F&amp;data=05%7C02%7Cnatalie.shook%40uconn.edu%7Cdf8f534d757c44fc573d08dce967d786%7C17f1a87e2a254eaab9df9d439034b080%7C0%7C0%7C638641879406910324%7CUnknown%7CTWFpbGZsb3d8eyJWIjoiMC4wLjAwMDAiLCJQIjoiV2luMzIiLCJBTiI6Ik1haWwiLCJXVCI6Mn0%3D%7C0%7C%7C%7C&amp;sdata=Ujo6tyi3StunA3HDQ5TovwpXNjW2VMr0RUOIk%2F7lYqU%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p.media.uconn.edu/wp-content/uploads/sites/3073/2024/11/OVPR_Internal-Funding_Budget-Template_FY26-for-FY25-competitions.xlsx" TargetMode="External"/><Relationship Id="rId11" Type="http://schemas.openxmlformats.org/officeDocument/2006/relationships/fontTable" Target="fontTable.xml"/><Relationship Id="rId5" Type="http://schemas.openxmlformats.org/officeDocument/2006/relationships/hyperlink" Target="mailto:avinash.mishra@uconn.edu" TargetMode="External"/><Relationship Id="rId10" Type="http://schemas.openxmlformats.org/officeDocument/2006/relationships/hyperlink" Target="mailto:sonbbl@uconn.edu" TargetMode="External"/><Relationship Id="rId4" Type="http://schemas.openxmlformats.org/officeDocument/2006/relationships/webSettings" Target="webSettings.xml"/><Relationship Id="rId9" Type="http://schemas.openxmlformats.org/officeDocument/2006/relationships/hyperlink" Target="mailto:sonbbl@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Grace</dc:creator>
  <cp:keywords/>
  <dc:description/>
  <cp:lastModifiedBy>Faipler, Danielle</cp:lastModifiedBy>
  <cp:revision>2</cp:revision>
  <dcterms:created xsi:type="dcterms:W3CDTF">2025-02-19T14:09:00Z</dcterms:created>
  <dcterms:modified xsi:type="dcterms:W3CDTF">2025-02-19T14:09:00Z</dcterms:modified>
</cp:coreProperties>
</file>